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tabs>
          <w:tab w:val="left" w:leader="none"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w:t>
      </w:r>
      <w:r w:rsidDel="00000000" w:rsidR="00000000" w:rsidRPr="00000000">
        <w:rPr>
          <w:b w:val="1"/>
          <w:sz w:val="24"/>
          <w:szCs w:val="24"/>
          <w:rtl w:val="0"/>
        </w:rPr>
        <w:t xml:space="preserve">RTC </w:t>
      </w:r>
      <w:r w:rsidDel="00000000" w:rsidR="00000000" w:rsidRPr="00000000">
        <w:rPr>
          <w:b w:val="1"/>
          <w:sz w:val="24"/>
          <w:szCs w:val="24"/>
          <w:vertAlign w:val="baseline"/>
          <w:rtl w:val="0"/>
        </w:rPr>
        <w:t xml:space="preserve">SWG Chair</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pageBreakBefore w:val="0"/>
        <w:tabs>
          <w:tab w:val="left" w:leader="none" w:pos="2127"/>
        </w:tabs>
        <w:ind w:left="2131" w:hanging="2131"/>
        <w:rPr>
          <w:b w:val="1"/>
          <w:sz w:val="24"/>
          <w:szCs w:val="24"/>
        </w:rPr>
      </w:pPr>
      <w:r w:rsidDel="00000000" w:rsidR="00000000" w:rsidRPr="00000000">
        <w:rPr>
          <w:b w:val="1"/>
          <w:sz w:val="24"/>
          <w:szCs w:val="24"/>
          <w:vertAlign w:val="baseline"/>
          <w:rtl w:val="0"/>
        </w:rPr>
        <w:t xml:space="preserve">Title:</w:t>
        <w:tab/>
      </w:r>
      <w:r w:rsidDel="00000000" w:rsidR="00000000" w:rsidRPr="00000000">
        <w:rPr>
          <w:b w:val="1"/>
          <w:sz w:val="24"/>
          <w:szCs w:val="24"/>
          <w:rtl w:val="0"/>
        </w:rPr>
        <w:t xml:space="preserve">Report for SA4 RTC SWG 11 January 2023 Teleconference</w:t>
      </w:r>
      <w:r w:rsidDel="00000000" w:rsidR="00000000" w:rsidRPr="00000000">
        <w:rPr>
          <w:rtl w:val="0"/>
        </w:rPr>
      </w:r>
    </w:p>
    <w:p w:rsidR="00000000" w:rsidDel="00000000" w:rsidP="00000000" w:rsidRDefault="00000000" w:rsidRPr="00000000" w14:paraId="00000003">
      <w:pPr>
        <w:pageBreakBefore w:val="0"/>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r>
      <w:r w:rsidDel="00000000" w:rsidR="00000000" w:rsidRPr="00000000">
        <w:rPr>
          <w:b w:val="1"/>
          <w:sz w:val="24"/>
          <w:szCs w:val="24"/>
          <w:rtl w:val="0"/>
        </w:rPr>
        <w:t xml:space="preserve">5.1</w:t>
      </w:r>
      <w:r w:rsidDel="00000000" w:rsidR="00000000" w:rsidRPr="00000000">
        <w:rPr>
          <w:rtl w:val="0"/>
        </w:rPr>
      </w:r>
    </w:p>
    <w:p w:rsidR="00000000" w:rsidDel="00000000" w:rsidP="00000000" w:rsidRDefault="00000000" w:rsidRPr="00000000" w14:paraId="00000005">
      <w:pPr>
        <w:pageBreakBefore w:val="0"/>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ageBreakBefore w:val="0"/>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pageBreakBefore w:val="0"/>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sz w:val="24"/>
          <w:szCs w:val="24"/>
          <w:rtl w:val="0"/>
        </w:rPr>
        <w:t xml:space="preserve">The RTC SWG received 15 input Tdocs for the telco.  Two contributions on adding a binding ID to SDP for IMS Data Channel were reviewed and will require more offline discussions to reach an agreement.  In particular, there is a proposal to allow the attribute to be used within a media line to enable multiplexing and reduce PCF resource usage.  A long and good discussion on draft reply LS to RAN2 and SA2 on PDU Set in-sequence delivery produced a succinct revision that was agreed to be sent in time for SA2 to consider in their meeting next week.</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sz w:val="24"/>
          <w:szCs w:val="24"/>
          <w:rtl w:val="0"/>
        </w:rPr>
        <w:t xml:space="preserve">None of the other 12 Tdocs could be treated due to lack of time.  These will be handled in the February 1st telco.</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D">
      <w:pPr>
        <w:widowControl w:val="1"/>
        <w:spacing w:after="0" w:before="0" w:line="276" w:lineRule="auto"/>
        <w:rPr>
          <w:b w:val="1"/>
        </w:rPr>
      </w:pPr>
      <w:r w:rsidDel="00000000" w:rsidR="00000000" w:rsidRPr="00000000">
        <w:rPr>
          <w:b w:val="1"/>
          <w:rtl w:val="0"/>
        </w:rPr>
        <w:t xml:space="preserve">4. Real-Time Communications (RTC) SWG Opening of the Call</w:t>
      </w:r>
    </w:p>
    <w:p w:rsidR="00000000" w:rsidDel="00000000" w:rsidP="00000000" w:rsidRDefault="00000000" w:rsidRPr="00000000" w14:paraId="0000000E">
      <w:pPr>
        <w:widowControl w:val="1"/>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1"/>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75"/>
        <w:gridCol w:w="5520"/>
        <w:tblGridChange w:id="0">
          <w:tblGrid>
            <w:gridCol w:w="3375"/>
            <w:gridCol w:w="5520"/>
          </w:tblGrid>
        </w:tblGridChange>
      </w:tblGrid>
      <w:tr>
        <w:trPr>
          <w:cantSplit w:val="0"/>
          <w:trHeight w:val="1845" w:hRule="atLeast"/>
          <w:tblHeader w:val="0"/>
        </w:trPr>
        <w:tc>
          <w:tcPr>
            <w:tcBorders>
              <w:top w:color="000000" w:space="0" w:sz="6" w:val="single"/>
              <w:left w:color="000000" w:space="0" w:sz="6" w:val="single"/>
              <w:bottom w:color="000000" w:space="0" w:sz="6" w:val="single"/>
              <w:right w:color="000000" w:space="0" w:sz="6"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F">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3GPP SA4 RTC SWG Telco #3/7 </w:t>
            </w:r>
          </w:p>
          <w:p w:rsidR="00000000" w:rsidDel="00000000" w:rsidP="00000000" w:rsidRDefault="00000000" w:rsidRPr="00000000" w14:paraId="00000010">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(Jan 11, 2023, </w:t>
            </w:r>
          </w:p>
          <w:p w:rsidR="00000000" w:rsidDel="00000000" w:rsidP="00000000" w:rsidRDefault="00000000" w:rsidRPr="00000000" w14:paraId="00000011">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6:00 – 8:00 CET, </w:t>
            </w:r>
          </w:p>
          <w:p w:rsidR="00000000" w:rsidDel="00000000" w:rsidP="00000000" w:rsidRDefault="00000000" w:rsidRPr="00000000" w14:paraId="00000012">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Host Qualcomm)</w:t>
            </w:r>
          </w:p>
        </w:tc>
        <w:tc>
          <w:tcPr>
            <w:tcBorders>
              <w:top w:color="000000" w:space="0" w:sz="6" w:val="single"/>
              <w:left w:color="000000" w:space="0" w:sz="0" w:val="nil"/>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13">
            <w:pPr>
              <w:widowControl w:val="1"/>
              <w:spacing w:after="0" w:before="0" w:line="276" w:lineRule="auto"/>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sz w:val="24"/>
                <w:szCs w:val="24"/>
                <w:rtl w:val="0"/>
              </w:rPr>
              <w:t xml:space="preserve">Submission deadline: Jan 9, </w:t>
            </w:r>
            <w:r w:rsidDel="00000000" w:rsidR="00000000" w:rsidRPr="00000000">
              <w:rPr>
                <w:rFonts w:ascii="Times New Roman" w:cs="Times New Roman" w:eastAsia="Times New Roman" w:hAnsi="Times New Roman"/>
                <w:b w:val="1"/>
                <w:color w:val="ff0000"/>
                <w:sz w:val="24"/>
                <w:szCs w:val="24"/>
                <w:rtl w:val="0"/>
              </w:rPr>
              <w:t xml:space="preserve">06:00 CET</w:t>
            </w:r>
          </w:p>
          <w:p w:rsidR="00000000" w:rsidDel="00000000" w:rsidP="00000000" w:rsidRDefault="00000000" w:rsidRPr="00000000" w14:paraId="00000014">
            <w:pPr>
              <w:widowControl w:val="1"/>
              <w:spacing w:after="0" w:before="0" w:line="276" w:lineRule="auto"/>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15">
            <w:pPr>
              <w:widowControl w:val="1"/>
              <w:spacing w:after="0" w:before="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ff0000"/>
                <w:sz w:val="24"/>
                <w:szCs w:val="24"/>
                <w:rtl w:val="0"/>
              </w:rPr>
              <w:t xml:space="preserve">Contributions with multiple sources will be given higher priority in the Tdoc review </w:t>
            </w:r>
            <w:r w:rsidDel="00000000" w:rsidR="00000000" w:rsidRPr="00000000">
              <w:rPr>
                <w:rFonts w:ascii="Times New Roman" w:cs="Times New Roman" w:eastAsia="Times New Roman" w:hAnsi="Times New Roman"/>
                <w:b w:val="1"/>
                <w:sz w:val="24"/>
                <w:szCs w:val="24"/>
                <w:rtl w:val="0"/>
              </w:rPr>
              <w:t xml:space="preserve">to encourage offline discussion and expedite progress in handling the many Rel-18 features in the RTC SWG.</w:t>
            </w:r>
          </w:p>
        </w:tc>
      </w:tr>
    </w:tbl>
    <w:p w:rsidR="00000000" w:rsidDel="00000000" w:rsidP="00000000" w:rsidRDefault="00000000" w:rsidRPr="00000000" w14:paraId="00000016">
      <w:pPr>
        <w:widowControl w:val="1"/>
        <w:spacing w:after="0" w:before="120" w:line="276" w:lineRule="auto"/>
        <w:ind w:left="0" w:firstLine="0"/>
        <w:rPr>
          <w:b w:val="1"/>
        </w:rPr>
      </w:pPr>
      <w:r w:rsidDel="00000000" w:rsidR="00000000" w:rsidRPr="00000000">
        <w:rPr>
          <w:rtl w:val="0"/>
        </w:rPr>
      </w:r>
    </w:p>
    <w:p w:rsidR="00000000" w:rsidDel="00000000" w:rsidP="00000000" w:rsidRDefault="00000000" w:rsidRPr="00000000" w14:paraId="00000017">
      <w:pPr>
        <w:widowControl w:val="1"/>
        <w:spacing w:after="0" w:before="120" w:line="276" w:lineRule="auto"/>
        <w:ind w:left="0" w:firstLine="0"/>
        <w:rPr>
          <w:b w:val="1"/>
        </w:rPr>
      </w:pPr>
      <w:r w:rsidDel="00000000" w:rsidR="00000000" w:rsidRPr="00000000">
        <w:rPr>
          <w:b w:val="1"/>
          <w:rtl w:val="0"/>
        </w:rPr>
        <w:t xml:space="preserve">4.1 Opening of the session and registration of documents</w:t>
      </w:r>
    </w:p>
    <w:p w:rsidR="00000000" w:rsidDel="00000000" w:rsidP="00000000" w:rsidRDefault="00000000" w:rsidRPr="00000000" w14:paraId="00000018">
      <w:pPr>
        <w:widowControl w:val="1"/>
        <w:spacing w:after="0" w:before="120" w:line="276" w:lineRule="auto"/>
        <w:rPr>
          <w:b w:val="1"/>
          <w:sz w:val="20"/>
          <w:szCs w:val="20"/>
        </w:rPr>
      </w:pPr>
      <w:r w:rsidDel="00000000" w:rsidR="00000000" w:rsidRPr="00000000">
        <w:rPr>
          <w:rtl w:val="0"/>
        </w:rPr>
        <w:t xml:space="preserve">The call started at 6:04 CET. </w:t>
      </w:r>
      <w:r w:rsidDel="00000000" w:rsidR="00000000" w:rsidRPr="00000000">
        <w:rPr>
          <w:b w:val="1"/>
          <w:sz w:val="20"/>
          <w:szCs w:val="20"/>
          <w:rtl w:val="0"/>
        </w:rPr>
        <w:t xml:space="preserve"> </w:t>
      </w:r>
    </w:p>
    <w:p w:rsidR="00000000" w:rsidDel="00000000" w:rsidP="00000000" w:rsidRDefault="00000000" w:rsidRPr="00000000" w14:paraId="00000019">
      <w:pPr>
        <w:widowControl w:val="1"/>
        <w:spacing w:after="0" w:before="120" w:line="276" w:lineRule="auto"/>
        <w:rPr>
          <w:b w:val="1"/>
          <w:sz w:val="20"/>
          <w:szCs w:val="20"/>
        </w:rPr>
      </w:pPr>
      <w:r w:rsidDel="00000000" w:rsidR="00000000" w:rsidRPr="00000000">
        <w:rPr>
          <w:b w:val="1"/>
          <w:sz w:val="20"/>
          <w:szCs w:val="20"/>
          <w:rtl w:val="0"/>
        </w:rPr>
        <w:t xml:space="preserve"> </w:t>
      </w:r>
    </w:p>
    <w:tbl>
      <w:tblPr>
        <w:tblStyle w:val="Table2"/>
        <w:tblW w:w="80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20"/>
        <w:gridCol w:w="1680"/>
        <w:gridCol w:w="1035"/>
        <w:tblGridChange w:id="0">
          <w:tblGrid>
            <w:gridCol w:w="1350"/>
            <w:gridCol w:w="4020"/>
            <w:gridCol w:w="1680"/>
            <w:gridCol w:w="1035"/>
          </w:tblGrid>
        </w:tblGridChange>
      </w:tblGrid>
      <w:tr>
        <w:trPr>
          <w:cantSplit w:val="0"/>
          <w:trHeight w:val="575"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A">
            <w:pPr>
              <w:widowControl w:val="1"/>
              <w:spacing w:after="0" w:before="0" w:line="276" w:lineRule="auto"/>
              <w:ind w:left="120" w:firstLine="0"/>
              <w:rPr>
                <w:b w:val="1"/>
                <w:color w:val="0000ff"/>
                <w:sz w:val="16"/>
                <w:szCs w:val="16"/>
                <w:u w:val="single"/>
              </w:rPr>
            </w:pPr>
            <w:hyperlink r:id="rId7">
              <w:r w:rsidDel="00000000" w:rsidR="00000000" w:rsidRPr="00000000">
                <w:rPr>
                  <w:b w:val="1"/>
                  <w:color w:val="0000ff"/>
                  <w:sz w:val="16"/>
                  <w:szCs w:val="16"/>
                  <w:u w:val="single"/>
                  <w:rtl w:val="0"/>
                </w:rPr>
                <w:t xml:space="preserve">S4aR230003</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B">
            <w:pPr>
              <w:widowControl w:val="1"/>
              <w:spacing w:after="0" w:before="0" w:line="276" w:lineRule="auto"/>
              <w:ind w:left="120" w:firstLine="0"/>
              <w:rPr>
                <w:b w:val="1"/>
                <w:sz w:val="16"/>
                <w:szCs w:val="16"/>
              </w:rPr>
            </w:pPr>
            <w:r w:rsidDel="00000000" w:rsidR="00000000" w:rsidRPr="00000000">
              <w:rPr>
                <w:b w:val="1"/>
                <w:sz w:val="16"/>
                <w:szCs w:val="16"/>
                <w:rtl w:val="0"/>
              </w:rPr>
              <w:t xml:space="preserve">Proposed agenda for SA4 RTC SWG 11 January 2023 Teleconference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C">
            <w:pPr>
              <w:widowControl w:val="1"/>
              <w:spacing w:after="0" w:before="0" w:line="276" w:lineRule="auto"/>
              <w:ind w:left="120" w:firstLine="0"/>
              <w:rPr>
                <w:b w:val="1"/>
                <w:sz w:val="16"/>
                <w:szCs w:val="16"/>
              </w:rPr>
            </w:pPr>
            <w:r w:rsidDel="00000000" w:rsidR="00000000" w:rsidRPr="00000000">
              <w:rPr>
                <w:b w:val="1"/>
                <w:sz w:val="16"/>
                <w:szCs w:val="16"/>
                <w:rtl w:val="0"/>
              </w:rPr>
              <w:t xml:space="preserve">RTC SWG Chair</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D">
            <w:pPr>
              <w:widowControl w:val="1"/>
              <w:spacing w:after="0" w:before="0" w:line="276" w:lineRule="auto"/>
              <w:ind w:left="120" w:firstLine="0"/>
              <w:rPr>
                <w:b w:val="1"/>
                <w:sz w:val="16"/>
                <w:szCs w:val="16"/>
              </w:rPr>
            </w:pPr>
            <w:r w:rsidDel="00000000" w:rsidR="00000000" w:rsidRPr="00000000">
              <w:rPr>
                <w:b w:val="1"/>
                <w:sz w:val="16"/>
                <w:szCs w:val="16"/>
                <w:rtl w:val="0"/>
              </w:rPr>
              <w:t xml:space="preserve">4.1</w:t>
            </w:r>
          </w:p>
        </w:tc>
      </w:tr>
    </w:tbl>
    <w:p w:rsidR="00000000" w:rsidDel="00000000" w:rsidP="00000000" w:rsidRDefault="00000000" w:rsidRPr="00000000" w14:paraId="0000001E">
      <w:pPr>
        <w:widowControl w:val="1"/>
        <w:spacing w:after="0" w:before="120" w:line="276" w:lineRule="auto"/>
        <w:rPr>
          <w:b w:val="1"/>
          <w:sz w:val="20"/>
          <w:szCs w:val="20"/>
        </w:rPr>
      </w:pPr>
      <w:r w:rsidDel="00000000" w:rsidR="00000000" w:rsidRPr="00000000">
        <w:rPr>
          <w:rtl w:val="0"/>
        </w:rPr>
      </w:r>
    </w:p>
    <w:p w:rsidR="00000000" w:rsidDel="00000000" w:rsidP="00000000" w:rsidRDefault="00000000" w:rsidRPr="00000000" w14:paraId="0000001F">
      <w:pPr>
        <w:widowControl w:val="1"/>
        <w:spacing w:after="0" w:before="120" w:line="276" w:lineRule="auto"/>
        <w:rPr>
          <w:b w:val="1"/>
          <w:i w:val="1"/>
          <w:sz w:val="20"/>
          <w:szCs w:val="20"/>
        </w:rPr>
      </w:pPr>
      <w:r w:rsidDel="00000000" w:rsidR="00000000" w:rsidRPr="00000000">
        <w:rPr>
          <w:i w:val="1"/>
          <w:rtl w:val="0"/>
        </w:rPr>
        <w:t xml:space="preserve">The agenda and registration of documents were approved.</w:t>
      </w:r>
      <w:r w:rsidDel="00000000" w:rsidR="00000000" w:rsidRPr="00000000">
        <w:rPr>
          <w:rtl w:val="0"/>
        </w:rPr>
      </w:r>
    </w:p>
    <w:p w:rsidR="00000000" w:rsidDel="00000000" w:rsidP="00000000" w:rsidRDefault="00000000" w:rsidRPr="00000000" w14:paraId="00000020">
      <w:pPr>
        <w:widowControl w:val="1"/>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21">
      <w:pPr>
        <w:widowControl w:val="1"/>
        <w:spacing w:after="0" w:before="0" w:line="276" w:lineRule="auto"/>
        <w:rPr/>
      </w:pPr>
      <w:r w:rsidDel="00000000" w:rsidR="00000000" w:rsidRPr="00000000">
        <w:rPr>
          <w:rtl w:val="0"/>
        </w:rPr>
        <w:t xml:space="preserve">Bo Burman, Saba Ahsan and Simon Gunkel </w:t>
      </w:r>
      <w:r w:rsidDel="00000000" w:rsidR="00000000" w:rsidRPr="00000000">
        <w:rPr>
          <w:rtl w:val="0"/>
        </w:rPr>
        <w:t xml:space="preserve">volunteered to take minutes on the conference call. The chair also requested the participants to add their names to the attendance list at the end of the on-line minutes located here: </w:t>
      </w:r>
    </w:p>
    <w:p w:rsidR="00000000" w:rsidDel="00000000" w:rsidP="00000000" w:rsidRDefault="00000000" w:rsidRPr="00000000" w14:paraId="00000022">
      <w:pPr>
        <w:widowControl w:val="1"/>
        <w:spacing w:after="0" w:before="120" w:line="276" w:lineRule="auto"/>
        <w:rPr/>
      </w:pPr>
      <w:hyperlink r:id="rId8">
        <w:r w:rsidDel="00000000" w:rsidR="00000000" w:rsidRPr="00000000">
          <w:rPr>
            <w:color w:val="1155cc"/>
            <w:u w:val="single"/>
            <w:rtl w:val="0"/>
          </w:rPr>
          <w:t xml:space="preserve">https://docs.google.com/document/d/1EX3PRXNFnigUV4Izv9GCuj7GPkCeD35qRGWnO4O1F7c/edit?usp=sharing</w:t>
        </w:r>
      </w:hyperlink>
      <w:r w:rsidDel="00000000" w:rsidR="00000000" w:rsidRPr="00000000">
        <w:rPr>
          <w:rtl w:val="0"/>
        </w:rPr>
      </w:r>
    </w:p>
    <w:p w:rsidR="00000000" w:rsidDel="00000000" w:rsidP="00000000" w:rsidRDefault="00000000" w:rsidRPr="00000000" w14:paraId="00000023">
      <w:pPr>
        <w:widowControl w:val="1"/>
        <w:spacing w:after="0" w:before="120" w:line="276" w:lineRule="auto"/>
        <w:rPr/>
      </w:pPr>
      <w:r w:rsidDel="00000000" w:rsidR="00000000" w:rsidRPr="00000000">
        <w:rPr>
          <w:rtl w:val="0"/>
        </w:rPr>
      </w:r>
    </w:p>
    <w:p w:rsidR="00000000" w:rsidDel="00000000" w:rsidP="00000000" w:rsidRDefault="00000000" w:rsidRPr="00000000" w14:paraId="00000024">
      <w:pPr>
        <w:widowControl w:val="1"/>
        <w:spacing w:after="0" w:before="120" w:line="276" w:lineRule="auto"/>
        <w:rPr/>
      </w:pPr>
      <w:r w:rsidDel="00000000" w:rsidR="00000000" w:rsidRPr="00000000">
        <w:rPr>
          <w:rtl w:val="0"/>
        </w:rPr>
      </w:r>
    </w:p>
    <w:p w:rsidR="00000000" w:rsidDel="00000000" w:rsidP="00000000" w:rsidRDefault="00000000" w:rsidRPr="00000000" w14:paraId="00000025">
      <w:pPr>
        <w:widowControl w:val="1"/>
        <w:spacing w:after="0" w:before="120" w:line="276" w:lineRule="auto"/>
        <w:rPr>
          <w:b w:val="1"/>
        </w:rPr>
      </w:pPr>
      <w:r w:rsidDel="00000000" w:rsidR="00000000" w:rsidRPr="00000000">
        <w:rPr>
          <w:b w:val="1"/>
          <w:rtl w:val="0"/>
        </w:rPr>
        <w:t xml:space="preserve">4.2 Reports/Liaisons from other groups/meetings</w:t>
      </w:r>
    </w:p>
    <w:p w:rsidR="00000000" w:rsidDel="00000000" w:rsidP="00000000" w:rsidRDefault="00000000" w:rsidRPr="00000000" w14:paraId="00000026">
      <w:pPr>
        <w:widowControl w:val="1"/>
        <w:spacing w:after="0" w:before="120" w:line="276" w:lineRule="auto"/>
        <w:rPr>
          <w:b w:val="1"/>
          <w:sz w:val="20"/>
          <w:szCs w:val="20"/>
        </w:rPr>
      </w:pPr>
      <w:r w:rsidDel="00000000" w:rsidR="00000000" w:rsidRPr="00000000">
        <w:rPr>
          <w:rtl w:val="0"/>
        </w:rPr>
      </w:r>
    </w:p>
    <w:p w:rsidR="00000000" w:rsidDel="00000000" w:rsidP="00000000" w:rsidRDefault="00000000" w:rsidRPr="00000000" w14:paraId="00000027">
      <w:pPr>
        <w:widowControl w:val="1"/>
        <w:spacing w:after="0" w:before="120" w:line="276" w:lineRule="auto"/>
        <w:rPr>
          <w:b w:val="1"/>
          <w:sz w:val="20"/>
          <w:szCs w:val="20"/>
        </w:rPr>
      </w:pPr>
      <w:r w:rsidDel="00000000" w:rsidR="00000000" w:rsidRPr="00000000">
        <w:rPr>
          <w:rtl w:val="0"/>
        </w:rPr>
      </w:r>
    </w:p>
    <w:tbl>
      <w:tblPr>
        <w:tblStyle w:val="Table3"/>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65"/>
        <w:gridCol w:w="4140"/>
        <w:gridCol w:w="1800"/>
        <w:tblGridChange w:id="0">
          <w:tblGrid>
            <w:gridCol w:w="1965"/>
            <w:gridCol w:w="4140"/>
            <w:gridCol w:w="1800"/>
          </w:tblGrid>
        </w:tblGridChange>
      </w:tblGrid>
      <w:tr>
        <w:trPr>
          <w:cantSplit w:val="0"/>
          <w:trHeight w:val="92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8">
            <w:pPr>
              <w:widowControl w:val="1"/>
              <w:spacing w:after="0" w:before="0" w:line="276" w:lineRule="auto"/>
              <w:ind w:left="120" w:firstLine="0"/>
              <w:rPr>
                <w:b w:val="1"/>
                <w:color w:val="0000ff"/>
                <w:sz w:val="16"/>
                <w:szCs w:val="16"/>
                <w:u w:val="single"/>
              </w:rPr>
            </w:pPr>
            <w:hyperlink r:id="rId9">
              <w:r w:rsidDel="00000000" w:rsidR="00000000" w:rsidRPr="00000000">
                <w:rPr>
                  <w:b w:val="1"/>
                  <w:color w:val="0000ff"/>
                  <w:sz w:val="16"/>
                  <w:szCs w:val="16"/>
                  <w:u w:val="single"/>
                  <w:rtl w:val="0"/>
                </w:rPr>
                <w:t xml:space="preserve">S4aR230018</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9">
            <w:pPr>
              <w:widowControl w:val="1"/>
              <w:spacing w:after="0" w:before="0" w:line="276" w:lineRule="auto"/>
              <w:ind w:left="120" w:firstLine="0"/>
              <w:rPr>
                <w:b w:val="1"/>
                <w:sz w:val="16"/>
                <w:szCs w:val="16"/>
              </w:rPr>
            </w:pPr>
            <w:r w:rsidDel="00000000" w:rsidR="00000000" w:rsidRPr="00000000">
              <w:rPr>
                <w:b w:val="1"/>
                <w:sz w:val="16"/>
                <w:szCs w:val="16"/>
                <w:rtl w:val="0"/>
              </w:rPr>
              <w:t xml:space="preserve">Adding binding ID to SDP negotiation of IMS data channel</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A">
            <w:pPr>
              <w:widowControl w:val="1"/>
              <w:spacing w:after="0" w:before="0" w:line="276" w:lineRule="auto"/>
              <w:ind w:left="120" w:firstLine="0"/>
              <w:rPr>
                <w:b w:val="1"/>
                <w:sz w:val="16"/>
                <w:szCs w:val="16"/>
              </w:rPr>
            </w:pPr>
            <w:r w:rsidDel="00000000" w:rsidR="00000000" w:rsidRPr="00000000">
              <w:rPr>
                <w:b w:val="1"/>
                <w:sz w:val="16"/>
                <w:szCs w:val="16"/>
                <w:rtl w:val="0"/>
              </w:rPr>
              <w:t xml:space="preserve">Ericsson LM, Qualcomm Europe Inc. Sweden</w:t>
            </w:r>
          </w:p>
        </w:tc>
      </w:tr>
      <w:tr>
        <w:trPr>
          <w:cantSplit w:val="0"/>
          <w:trHeight w:val="92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B">
            <w:pPr>
              <w:widowControl w:val="1"/>
              <w:spacing w:after="0" w:before="0" w:line="276" w:lineRule="auto"/>
              <w:ind w:left="120" w:firstLine="0"/>
              <w:rPr>
                <w:b w:val="1"/>
                <w:color w:val="0000ff"/>
                <w:sz w:val="16"/>
                <w:szCs w:val="16"/>
                <w:u w:val="single"/>
              </w:rPr>
            </w:pPr>
            <w:hyperlink r:id="rId10">
              <w:r w:rsidDel="00000000" w:rsidR="00000000" w:rsidRPr="00000000">
                <w:rPr>
                  <w:b w:val="1"/>
                  <w:color w:val="0000ff"/>
                  <w:sz w:val="16"/>
                  <w:szCs w:val="16"/>
                  <w:u w:val="single"/>
                  <w:rtl w:val="0"/>
                </w:rPr>
                <w:t xml:space="preserve">S4aR230034</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C">
            <w:pPr>
              <w:widowControl w:val="1"/>
              <w:spacing w:after="0" w:before="0" w:line="276" w:lineRule="auto"/>
              <w:ind w:left="120" w:firstLine="0"/>
              <w:rPr>
                <w:b w:val="1"/>
                <w:sz w:val="16"/>
                <w:szCs w:val="16"/>
              </w:rPr>
            </w:pPr>
            <w:r w:rsidDel="00000000" w:rsidR="00000000" w:rsidRPr="00000000">
              <w:rPr>
                <w:b w:val="1"/>
                <w:sz w:val="16"/>
                <w:szCs w:val="16"/>
                <w:rtl w:val="0"/>
              </w:rPr>
              <w:t xml:space="preserve">Adding binding ID to SDP negotiation of IMS data channel</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D">
            <w:pPr>
              <w:widowControl w:val="1"/>
              <w:spacing w:after="0" w:before="0" w:line="276" w:lineRule="auto"/>
              <w:ind w:left="120" w:firstLine="0"/>
              <w:rPr>
                <w:b w:val="1"/>
                <w:sz w:val="16"/>
                <w:szCs w:val="16"/>
              </w:rPr>
            </w:pPr>
            <w:r w:rsidDel="00000000" w:rsidR="00000000" w:rsidRPr="00000000">
              <w:rPr>
                <w:b w:val="1"/>
                <w:sz w:val="16"/>
                <w:szCs w:val="16"/>
                <w:rtl w:val="0"/>
              </w:rPr>
              <w:t xml:space="preserve">Qualcomm Europe Inc. Sweden</w:t>
            </w:r>
          </w:p>
        </w:tc>
      </w:tr>
    </w:tbl>
    <w:p w:rsidR="00000000" w:rsidDel="00000000" w:rsidP="00000000" w:rsidRDefault="00000000" w:rsidRPr="00000000" w14:paraId="0000002E">
      <w:pPr>
        <w:widowControl w:val="1"/>
        <w:spacing w:after="0" w:before="120" w:line="276" w:lineRule="auto"/>
        <w:rPr>
          <w:b w:val="1"/>
          <w:sz w:val="20"/>
          <w:szCs w:val="20"/>
        </w:rPr>
      </w:pPr>
      <w:r w:rsidDel="00000000" w:rsidR="00000000" w:rsidRPr="00000000">
        <w:rPr>
          <w:rtl w:val="0"/>
        </w:rPr>
      </w:r>
    </w:p>
    <w:p w:rsidR="00000000" w:rsidDel="00000000" w:rsidP="00000000" w:rsidRDefault="00000000" w:rsidRPr="00000000" w14:paraId="0000002F">
      <w:pPr>
        <w:spacing w:after="0" w:before="120" w:lineRule="auto"/>
        <w:rPr>
          <w:b w:val="1"/>
          <w:sz w:val="20"/>
          <w:szCs w:val="20"/>
        </w:rPr>
      </w:pPr>
      <w:r w:rsidDel="00000000" w:rsidR="00000000" w:rsidRPr="00000000">
        <w:rPr>
          <w:b w:val="1"/>
          <w:sz w:val="20"/>
          <w:szCs w:val="20"/>
          <w:rtl w:val="0"/>
        </w:rPr>
        <w:t xml:space="preserve">Presenter: Bo </w:t>
      </w:r>
    </w:p>
    <w:p w:rsidR="00000000" w:rsidDel="00000000" w:rsidP="00000000" w:rsidRDefault="00000000" w:rsidRPr="00000000" w14:paraId="00000030">
      <w:pPr>
        <w:spacing w:after="0" w:before="120" w:lineRule="auto"/>
        <w:rPr>
          <w:b w:val="1"/>
          <w:sz w:val="20"/>
          <w:szCs w:val="20"/>
        </w:rPr>
      </w:pPr>
      <w:r w:rsidDel="00000000" w:rsidR="00000000" w:rsidRPr="00000000">
        <w:rPr>
          <w:b w:val="1"/>
          <w:sz w:val="20"/>
          <w:szCs w:val="20"/>
          <w:rtl w:val="0"/>
        </w:rPr>
        <w:t xml:space="preserve">Discussion: </w:t>
      </w:r>
    </w:p>
    <w:p w:rsidR="00000000" w:rsidDel="00000000" w:rsidP="00000000" w:rsidRDefault="00000000" w:rsidRPr="00000000" w14:paraId="00000031">
      <w:pPr>
        <w:numPr>
          <w:ilvl w:val="0"/>
          <w:numId w:val="1"/>
        </w:numPr>
        <w:spacing w:after="0" w:afterAutospacing="0" w:before="120" w:lineRule="auto"/>
        <w:ind w:left="720" w:hanging="360"/>
        <w:rPr>
          <w:sz w:val="20"/>
          <w:szCs w:val="20"/>
        </w:rPr>
      </w:pPr>
      <w:r w:rsidDel="00000000" w:rsidR="00000000" w:rsidRPr="00000000">
        <w:rPr>
          <w:sz w:val="20"/>
          <w:szCs w:val="20"/>
          <w:rtl w:val="0"/>
        </w:rPr>
        <w:t xml:space="preserve">Bo: What does it mean if an attribute is missing or removed</w:t>
      </w:r>
    </w:p>
    <w:p w:rsidR="00000000" w:rsidDel="00000000" w:rsidP="00000000" w:rsidRDefault="00000000" w:rsidRPr="00000000" w14:paraId="00000032">
      <w:pPr>
        <w:numPr>
          <w:ilvl w:val="0"/>
          <w:numId w:val="1"/>
        </w:numPr>
        <w:spacing w:after="0" w:afterAutospacing="0" w:before="0" w:beforeAutospacing="0" w:lineRule="auto"/>
        <w:ind w:left="720" w:hanging="360"/>
        <w:rPr>
          <w:sz w:val="20"/>
          <w:szCs w:val="20"/>
        </w:rPr>
      </w:pPr>
      <w:r w:rsidDel="00000000" w:rsidR="00000000" w:rsidRPr="00000000">
        <w:rPr>
          <w:sz w:val="20"/>
          <w:szCs w:val="20"/>
          <w:rtl w:val="0"/>
        </w:rPr>
        <w:t xml:space="preserve">Marcelo: I expect offer/answer have the same attribute, i will check</w:t>
      </w:r>
    </w:p>
    <w:p w:rsidR="00000000" w:rsidDel="00000000" w:rsidP="00000000" w:rsidRDefault="00000000" w:rsidRPr="00000000" w14:paraId="00000033">
      <w:pPr>
        <w:numPr>
          <w:ilvl w:val="0"/>
          <w:numId w:val="1"/>
        </w:numPr>
        <w:spacing w:after="0" w:afterAutospacing="0" w:before="0" w:beforeAutospacing="0" w:lineRule="auto"/>
        <w:ind w:left="720" w:hanging="360"/>
        <w:rPr>
          <w:sz w:val="20"/>
          <w:szCs w:val="20"/>
        </w:rPr>
      </w:pPr>
      <w:r w:rsidDel="00000000" w:rsidR="00000000" w:rsidRPr="00000000">
        <w:rPr>
          <w:sz w:val="20"/>
          <w:szCs w:val="20"/>
          <w:rtl w:val="0"/>
        </w:rPr>
        <w:t xml:space="preserve">Yue Song: Concern on the identifier on the media level. Streams need to be aggregated on one media line. Bandbith might change per application, but an operator might have the need to control the whole bandwidth. There might be semantical issues. It might be possible to give an application identifier per stream, but we need some more time to consider. Can we postpone the document?</w:t>
      </w:r>
    </w:p>
    <w:p w:rsidR="00000000" w:rsidDel="00000000" w:rsidP="00000000" w:rsidRDefault="00000000" w:rsidRPr="00000000" w14:paraId="00000034">
      <w:pPr>
        <w:numPr>
          <w:ilvl w:val="0"/>
          <w:numId w:val="1"/>
        </w:numPr>
        <w:spacing w:after="0" w:afterAutospacing="0" w:before="0" w:beforeAutospacing="0" w:lineRule="auto"/>
        <w:ind w:left="720" w:hanging="360"/>
        <w:rPr>
          <w:sz w:val="20"/>
          <w:szCs w:val="20"/>
        </w:rPr>
      </w:pPr>
      <w:r w:rsidDel="00000000" w:rsidR="00000000" w:rsidRPr="00000000">
        <w:rPr>
          <w:sz w:val="20"/>
          <w:szCs w:val="20"/>
          <w:rtl w:val="0"/>
        </w:rPr>
        <w:t xml:space="preserve">Marcelo: Multiplexing multiple applications over multiple lines is tightly coupled with the APIs. So it's not clear to me how two applications with individual SDP can be merged into one media line. This might not be feasible.</w:t>
      </w:r>
    </w:p>
    <w:p w:rsidR="00000000" w:rsidDel="00000000" w:rsidP="00000000" w:rsidRDefault="00000000" w:rsidRPr="00000000" w14:paraId="00000035">
      <w:pPr>
        <w:numPr>
          <w:ilvl w:val="0"/>
          <w:numId w:val="1"/>
        </w:numPr>
        <w:spacing w:after="0" w:afterAutospacing="0" w:before="0" w:beforeAutospacing="0" w:lineRule="auto"/>
        <w:ind w:left="720" w:hanging="360"/>
        <w:rPr>
          <w:sz w:val="20"/>
          <w:szCs w:val="20"/>
        </w:rPr>
      </w:pPr>
      <w:r w:rsidDel="00000000" w:rsidR="00000000" w:rsidRPr="00000000">
        <w:rPr>
          <w:sz w:val="20"/>
          <w:szCs w:val="20"/>
          <w:rtl w:val="0"/>
        </w:rPr>
        <w:t xml:space="preserve">Yue Song: We should focus on protocol and not implementations. But this is an implementation issue. Hence the protocol should be flexible to support merging applications.</w:t>
      </w:r>
    </w:p>
    <w:p w:rsidR="00000000" w:rsidDel="00000000" w:rsidP="00000000" w:rsidRDefault="00000000" w:rsidRPr="00000000" w14:paraId="00000036">
      <w:pPr>
        <w:numPr>
          <w:ilvl w:val="0"/>
          <w:numId w:val="1"/>
        </w:numPr>
        <w:spacing w:after="0" w:afterAutospacing="0" w:before="0" w:beforeAutospacing="0" w:lineRule="auto"/>
        <w:ind w:left="720" w:hanging="360"/>
        <w:rPr>
          <w:sz w:val="20"/>
          <w:szCs w:val="20"/>
        </w:rPr>
      </w:pPr>
      <w:r w:rsidDel="00000000" w:rsidR="00000000" w:rsidRPr="00000000">
        <w:rPr>
          <w:sz w:val="20"/>
          <w:szCs w:val="20"/>
          <w:rtl w:val="0"/>
        </w:rPr>
        <w:t xml:space="preserve">Bo: I also see some problems with the merging. You cannot use multi homing because of the it requires same end points, which may not be the case for different applications. Question would be if bandwidth handling is the reason for multiplexing, could we rather improve on the bandwidth handling rather than the multiplexing?</w:t>
      </w:r>
    </w:p>
    <w:p w:rsidR="00000000" w:rsidDel="00000000" w:rsidP="00000000" w:rsidRDefault="00000000" w:rsidRPr="00000000" w14:paraId="00000037">
      <w:pPr>
        <w:numPr>
          <w:ilvl w:val="0"/>
          <w:numId w:val="1"/>
        </w:numPr>
        <w:spacing w:after="0" w:afterAutospacing="0" w:before="0" w:beforeAutospacing="0" w:lineRule="auto"/>
        <w:ind w:left="720" w:hanging="360"/>
        <w:rPr>
          <w:sz w:val="20"/>
          <w:szCs w:val="20"/>
        </w:rPr>
      </w:pPr>
      <w:r w:rsidDel="00000000" w:rsidR="00000000" w:rsidRPr="00000000">
        <w:rPr>
          <w:sz w:val="20"/>
          <w:szCs w:val="20"/>
          <w:rtl w:val="0"/>
        </w:rPr>
        <w:t xml:space="preserve">Yue Song: We did some demo/research to address this problem. Bandwidth is one reason, but there are others to reduce bandwidth for PCF. So we need some more time to investigate the issues.</w:t>
      </w:r>
    </w:p>
    <w:p w:rsidR="00000000" w:rsidDel="00000000" w:rsidP="00000000" w:rsidRDefault="00000000" w:rsidRPr="00000000" w14:paraId="00000038">
      <w:pPr>
        <w:numPr>
          <w:ilvl w:val="0"/>
          <w:numId w:val="1"/>
        </w:numPr>
        <w:spacing w:after="0" w:afterAutospacing="0" w:before="0" w:beforeAutospacing="0" w:lineRule="auto"/>
        <w:ind w:left="720" w:hanging="360"/>
        <w:rPr>
          <w:sz w:val="20"/>
          <w:szCs w:val="20"/>
        </w:rPr>
      </w:pPr>
      <w:r w:rsidDel="00000000" w:rsidR="00000000" w:rsidRPr="00000000">
        <w:rPr>
          <w:sz w:val="20"/>
          <w:szCs w:val="20"/>
          <w:rtl w:val="0"/>
        </w:rPr>
        <w:t xml:space="preserve">Nik: we will not agree today but need more insides into the issues</w:t>
      </w:r>
    </w:p>
    <w:p w:rsidR="00000000" w:rsidDel="00000000" w:rsidP="00000000" w:rsidRDefault="00000000" w:rsidRPr="00000000" w14:paraId="00000039">
      <w:pPr>
        <w:numPr>
          <w:ilvl w:val="0"/>
          <w:numId w:val="1"/>
        </w:numPr>
        <w:spacing w:after="0" w:afterAutospacing="0" w:before="0" w:beforeAutospacing="0" w:lineRule="auto"/>
        <w:ind w:left="720" w:hanging="360"/>
        <w:rPr>
          <w:sz w:val="20"/>
          <w:szCs w:val="20"/>
        </w:rPr>
      </w:pPr>
      <w:r w:rsidDel="00000000" w:rsidR="00000000" w:rsidRPr="00000000">
        <w:rPr>
          <w:sz w:val="20"/>
          <w:szCs w:val="20"/>
          <w:rtl w:val="0"/>
        </w:rPr>
        <w:t xml:space="preserve">Hyunkoo: It seems that each application has its own media description and the bootstrap data channel also has its one media description. Is it right understanding?</w:t>
      </w:r>
    </w:p>
    <w:p w:rsidR="00000000" w:rsidDel="00000000" w:rsidP="00000000" w:rsidRDefault="00000000" w:rsidRPr="00000000" w14:paraId="0000003A">
      <w:pPr>
        <w:numPr>
          <w:ilvl w:val="0"/>
          <w:numId w:val="1"/>
        </w:numPr>
        <w:spacing w:after="0" w:afterAutospacing="0" w:before="0" w:beforeAutospacing="0" w:lineRule="auto"/>
        <w:ind w:left="720" w:hanging="360"/>
        <w:rPr>
          <w:sz w:val="20"/>
          <w:szCs w:val="20"/>
        </w:rPr>
      </w:pPr>
      <w:r w:rsidDel="00000000" w:rsidR="00000000" w:rsidRPr="00000000">
        <w:rPr>
          <w:sz w:val="20"/>
          <w:szCs w:val="20"/>
          <w:rtl w:val="0"/>
        </w:rPr>
        <w:t xml:space="preserve">Marcelo: For W3C each application has its own line. Contribution was crafted with that as basis.</w:t>
      </w:r>
    </w:p>
    <w:p w:rsidR="00000000" w:rsidDel="00000000" w:rsidP="00000000" w:rsidRDefault="00000000" w:rsidRPr="00000000" w14:paraId="0000003B">
      <w:pPr>
        <w:numPr>
          <w:ilvl w:val="0"/>
          <w:numId w:val="1"/>
        </w:numPr>
        <w:spacing w:after="0" w:afterAutospacing="0" w:before="0" w:beforeAutospacing="0" w:lineRule="auto"/>
        <w:ind w:left="720" w:hanging="360"/>
        <w:rPr>
          <w:sz w:val="20"/>
          <w:szCs w:val="20"/>
        </w:rPr>
      </w:pPr>
      <w:r w:rsidDel="00000000" w:rsidR="00000000" w:rsidRPr="00000000">
        <w:rPr>
          <w:sz w:val="20"/>
          <w:szCs w:val="20"/>
          <w:rtl w:val="0"/>
        </w:rPr>
        <w:t xml:space="preserve">Hyunkoo: there is an optional value dcbind-id-opt, but no description for that value</w:t>
      </w:r>
    </w:p>
    <w:p w:rsidR="00000000" w:rsidDel="00000000" w:rsidP="00000000" w:rsidRDefault="00000000" w:rsidRPr="00000000" w14:paraId="0000003C">
      <w:pPr>
        <w:numPr>
          <w:ilvl w:val="0"/>
          <w:numId w:val="1"/>
        </w:numPr>
        <w:spacing w:after="0" w:afterAutospacing="0" w:before="0" w:beforeAutospacing="0" w:lineRule="auto"/>
        <w:ind w:left="720" w:hanging="360"/>
        <w:rPr>
          <w:sz w:val="20"/>
          <w:szCs w:val="20"/>
        </w:rPr>
      </w:pPr>
      <w:r w:rsidDel="00000000" w:rsidR="00000000" w:rsidRPr="00000000">
        <w:rPr>
          <w:sz w:val="20"/>
          <w:szCs w:val="20"/>
          <w:rtl w:val="0"/>
        </w:rPr>
        <w:t xml:space="preserve">Marcelo: i will check, but this is for future compatibility / extensions</w:t>
      </w:r>
    </w:p>
    <w:p w:rsidR="00000000" w:rsidDel="00000000" w:rsidP="00000000" w:rsidRDefault="00000000" w:rsidRPr="00000000" w14:paraId="0000003D">
      <w:pPr>
        <w:numPr>
          <w:ilvl w:val="0"/>
          <w:numId w:val="1"/>
        </w:numPr>
        <w:spacing w:after="0" w:afterAutospacing="0" w:before="0" w:beforeAutospacing="0" w:lineRule="auto"/>
        <w:ind w:left="720" w:hanging="360"/>
        <w:rPr>
          <w:sz w:val="20"/>
          <w:szCs w:val="20"/>
        </w:rPr>
      </w:pPr>
      <w:r w:rsidDel="00000000" w:rsidR="00000000" w:rsidRPr="00000000">
        <w:rPr>
          <w:sz w:val="20"/>
          <w:szCs w:val="20"/>
          <w:rtl w:val="0"/>
        </w:rPr>
        <w:t xml:space="preserve">Huan-yu: There is a reason for application multiplexing. Huawei did consider this requirement and we are happy to present.</w:t>
      </w:r>
    </w:p>
    <w:p w:rsidR="00000000" w:rsidDel="00000000" w:rsidP="00000000" w:rsidRDefault="00000000" w:rsidRPr="00000000" w14:paraId="0000003E">
      <w:pPr>
        <w:numPr>
          <w:ilvl w:val="0"/>
          <w:numId w:val="1"/>
        </w:numPr>
        <w:spacing w:after="0" w:afterAutospacing="0" w:before="0" w:beforeAutospacing="0" w:lineRule="auto"/>
        <w:ind w:left="720" w:hanging="360"/>
        <w:rPr>
          <w:sz w:val="20"/>
          <w:szCs w:val="20"/>
        </w:rPr>
      </w:pPr>
      <w:r w:rsidDel="00000000" w:rsidR="00000000" w:rsidRPr="00000000">
        <w:rPr>
          <w:sz w:val="20"/>
          <w:szCs w:val="20"/>
          <w:rtl w:val="0"/>
        </w:rPr>
        <w:t xml:space="preserve">Huan-yu (statement from chat): UE A could select and download data channel application from either local DCS or remote DCS. Then when UE A transfers the App ID of App-X it has retrieved through dcbind-id attribute in SDP offer, it should also indicate UE B that from which DCS the App-X is retrieved. Otherwise, UE B doesn’t know which DCS it should request. So I suggest to add this indicator with dcapp-id too. For example, 0 and 100 indicate the local DCS and remote DCS respectively, or local and remote is the same.</w:t>
      </w:r>
    </w:p>
    <w:p w:rsidR="00000000" w:rsidDel="00000000" w:rsidP="00000000" w:rsidRDefault="00000000" w:rsidRPr="00000000" w14:paraId="0000003F">
      <w:pPr>
        <w:numPr>
          <w:ilvl w:val="0"/>
          <w:numId w:val="1"/>
        </w:numPr>
        <w:spacing w:after="0" w:afterAutospacing="0" w:before="0" w:beforeAutospacing="0" w:lineRule="auto"/>
        <w:ind w:left="720" w:hanging="360"/>
        <w:rPr>
          <w:sz w:val="20"/>
          <w:szCs w:val="20"/>
        </w:rPr>
      </w:pPr>
      <w:r w:rsidDel="00000000" w:rsidR="00000000" w:rsidRPr="00000000">
        <w:rPr>
          <w:sz w:val="20"/>
          <w:szCs w:val="20"/>
          <w:rtl w:val="0"/>
        </w:rPr>
        <w:t xml:space="preserve">Jiayi: Can we support both options? Sometimes we need to merge. </w:t>
      </w:r>
    </w:p>
    <w:p w:rsidR="00000000" w:rsidDel="00000000" w:rsidP="00000000" w:rsidRDefault="00000000" w:rsidRPr="00000000" w14:paraId="00000040">
      <w:pPr>
        <w:numPr>
          <w:ilvl w:val="0"/>
          <w:numId w:val="1"/>
        </w:numPr>
        <w:spacing w:after="0" w:afterAutospacing="0" w:before="0" w:beforeAutospacing="0" w:lineRule="auto"/>
        <w:ind w:left="720" w:hanging="360"/>
        <w:rPr>
          <w:sz w:val="20"/>
          <w:szCs w:val="20"/>
        </w:rPr>
      </w:pPr>
      <w:r w:rsidDel="00000000" w:rsidR="00000000" w:rsidRPr="00000000">
        <w:rPr>
          <w:sz w:val="20"/>
          <w:szCs w:val="20"/>
          <w:rtl w:val="0"/>
        </w:rPr>
        <w:t xml:space="preserve">Marcelo: It's just ABNF, we can propose other things on how to do it in the medialine. Its simple a different ABNF. We can add the alternative as joint contribution.</w:t>
      </w:r>
    </w:p>
    <w:p w:rsidR="00000000" w:rsidDel="00000000" w:rsidP="00000000" w:rsidRDefault="00000000" w:rsidRPr="00000000" w14:paraId="00000041">
      <w:pPr>
        <w:numPr>
          <w:ilvl w:val="0"/>
          <w:numId w:val="1"/>
        </w:numPr>
        <w:spacing w:after="0" w:before="0" w:beforeAutospacing="0" w:lineRule="auto"/>
        <w:ind w:left="720" w:hanging="360"/>
        <w:rPr>
          <w:sz w:val="20"/>
          <w:szCs w:val="20"/>
        </w:rPr>
      </w:pPr>
      <w:r w:rsidDel="00000000" w:rsidR="00000000" w:rsidRPr="00000000">
        <w:rPr>
          <w:rtl w:val="0"/>
        </w:rPr>
      </w:r>
    </w:p>
    <w:p w:rsidR="00000000" w:rsidDel="00000000" w:rsidP="00000000" w:rsidRDefault="00000000" w:rsidRPr="00000000" w14:paraId="00000042">
      <w:pPr>
        <w:widowControl w:val="1"/>
        <w:spacing w:after="0" w:before="120" w:line="276" w:lineRule="auto"/>
        <w:rPr>
          <w:b w:val="1"/>
          <w:sz w:val="20"/>
          <w:szCs w:val="20"/>
        </w:rPr>
      </w:pPr>
      <w:r w:rsidDel="00000000" w:rsidR="00000000" w:rsidRPr="00000000">
        <w:rPr>
          <w:b w:val="1"/>
          <w:sz w:val="20"/>
          <w:szCs w:val="20"/>
          <w:rtl w:val="0"/>
        </w:rPr>
        <w:t xml:space="preserve">Decision: Noted</w:t>
      </w:r>
    </w:p>
    <w:p w:rsidR="00000000" w:rsidDel="00000000" w:rsidP="00000000" w:rsidRDefault="00000000" w:rsidRPr="00000000" w14:paraId="00000043">
      <w:pPr>
        <w:widowControl w:val="1"/>
        <w:spacing w:after="0" w:before="120" w:line="276" w:lineRule="auto"/>
        <w:rPr>
          <w:b w:val="1"/>
          <w:sz w:val="20"/>
          <w:szCs w:val="20"/>
        </w:rPr>
      </w:pPr>
      <w:r w:rsidDel="00000000" w:rsidR="00000000" w:rsidRPr="00000000">
        <w:rPr>
          <w:rtl w:val="0"/>
        </w:rPr>
      </w:r>
    </w:p>
    <w:p w:rsidR="00000000" w:rsidDel="00000000" w:rsidP="00000000" w:rsidRDefault="00000000" w:rsidRPr="00000000" w14:paraId="00000044">
      <w:pPr>
        <w:widowControl w:val="1"/>
        <w:spacing w:after="0" w:before="120" w:line="276" w:lineRule="auto"/>
        <w:rPr>
          <w:b w:val="1"/>
        </w:rPr>
      </w:pPr>
      <w:r w:rsidDel="00000000" w:rsidR="00000000" w:rsidRPr="00000000">
        <w:rPr>
          <w:b w:val="1"/>
          <w:rtl w:val="0"/>
        </w:rPr>
        <w:t xml:space="preserve">4.3 iRTCW (Immersive Real-time Communication for WebRTC)</w:t>
      </w:r>
    </w:p>
    <w:p w:rsidR="00000000" w:rsidDel="00000000" w:rsidP="00000000" w:rsidRDefault="00000000" w:rsidRPr="00000000" w14:paraId="00000045">
      <w:pPr>
        <w:widowControl w:val="1"/>
        <w:spacing w:after="0" w:before="120" w:line="276" w:lineRule="auto"/>
        <w:rPr>
          <w:b w:val="1"/>
          <w:sz w:val="20"/>
          <w:szCs w:val="20"/>
        </w:rPr>
      </w:pPr>
      <w:r w:rsidDel="00000000" w:rsidR="00000000" w:rsidRPr="00000000">
        <w:rPr>
          <w:rtl w:val="0"/>
        </w:rPr>
      </w:r>
    </w:p>
    <w:tbl>
      <w:tblPr>
        <w:tblStyle w:val="Table4"/>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80"/>
        <w:gridCol w:w="4155"/>
        <w:gridCol w:w="1770"/>
        <w:tblGridChange w:id="0">
          <w:tblGrid>
            <w:gridCol w:w="1980"/>
            <w:gridCol w:w="4155"/>
            <w:gridCol w:w="177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6">
            <w:pPr>
              <w:widowControl w:val="1"/>
              <w:spacing w:after="0" w:before="0" w:line="276" w:lineRule="auto"/>
              <w:ind w:left="120" w:firstLine="0"/>
              <w:rPr>
                <w:b w:val="1"/>
                <w:color w:val="0000ff"/>
                <w:sz w:val="16"/>
                <w:szCs w:val="16"/>
                <w:u w:val="single"/>
              </w:rPr>
            </w:pPr>
            <w:hyperlink r:id="rId11">
              <w:r w:rsidDel="00000000" w:rsidR="00000000" w:rsidRPr="00000000">
                <w:rPr>
                  <w:b w:val="1"/>
                  <w:color w:val="0000ff"/>
                  <w:sz w:val="16"/>
                  <w:szCs w:val="16"/>
                  <w:u w:val="single"/>
                  <w:rtl w:val="0"/>
                </w:rPr>
                <w:t xml:space="preserve">S4aR230023</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7">
            <w:pPr>
              <w:widowControl w:val="1"/>
              <w:spacing w:after="0" w:before="0" w:line="276" w:lineRule="auto"/>
              <w:ind w:left="120" w:firstLine="0"/>
              <w:rPr>
                <w:b w:val="1"/>
                <w:sz w:val="16"/>
                <w:szCs w:val="16"/>
              </w:rPr>
            </w:pPr>
            <w:r w:rsidDel="00000000" w:rsidR="00000000" w:rsidRPr="00000000">
              <w:rPr>
                <w:b w:val="1"/>
                <w:sz w:val="16"/>
                <w:szCs w:val="16"/>
                <w:rtl w:val="0"/>
              </w:rPr>
              <w:t xml:space="preserve">[iRTCW] draft TS 26.113 v0.2.x</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8">
            <w:pPr>
              <w:widowControl w:val="1"/>
              <w:spacing w:after="0" w:before="0" w:line="276" w:lineRule="auto"/>
              <w:ind w:left="120" w:firstLine="0"/>
              <w:rPr>
                <w:b w:val="1"/>
                <w:sz w:val="16"/>
                <w:szCs w:val="16"/>
              </w:rPr>
            </w:pPr>
            <w:r w:rsidDel="00000000" w:rsidR="00000000" w:rsidRPr="00000000">
              <w:rPr>
                <w:b w:val="1"/>
                <w:sz w:val="16"/>
                <w:szCs w:val="16"/>
                <w:rtl w:val="0"/>
              </w:rPr>
              <w:t xml:space="preserve">Meta Ireland</w:t>
            </w:r>
          </w:p>
        </w:tc>
      </w:tr>
    </w:tbl>
    <w:p w:rsidR="00000000" w:rsidDel="00000000" w:rsidP="00000000" w:rsidRDefault="00000000" w:rsidRPr="00000000" w14:paraId="00000049">
      <w:pPr>
        <w:widowControl w:val="1"/>
        <w:spacing w:after="0" w:before="120" w:line="276" w:lineRule="auto"/>
        <w:rPr>
          <w:b w:val="1"/>
          <w:sz w:val="20"/>
          <w:szCs w:val="20"/>
        </w:rPr>
      </w:pPr>
      <w:r w:rsidDel="00000000" w:rsidR="00000000" w:rsidRPr="00000000">
        <w:rPr>
          <w:b w:val="1"/>
          <w:sz w:val="20"/>
          <w:szCs w:val="20"/>
          <w:rtl w:val="0"/>
        </w:rPr>
        <w:t xml:space="preserve">Postponed</w:t>
      </w:r>
    </w:p>
    <w:p w:rsidR="00000000" w:rsidDel="00000000" w:rsidP="00000000" w:rsidRDefault="00000000" w:rsidRPr="00000000" w14:paraId="0000004A">
      <w:pPr>
        <w:widowControl w:val="1"/>
        <w:spacing w:after="0" w:before="120" w:line="276" w:lineRule="auto"/>
        <w:rPr>
          <w:b w:val="1"/>
        </w:rPr>
      </w:pPr>
      <w:r w:rsidDel="00000000" w:rsidR="00000000" w:rsidRPr="00000000">
        <w:rPr>
          <w:b w:val="1"/>
          <w:rtl w:val="0"/>
        </w:rPr>
        <w:t xml:space="preserve">4.5 GA4RTAR (Generic architecture for Real-Time and AR/MR media)</w:t>
      </w:r>
    </w:p>
    <w:p w:rsidR="00000000" w:rsidDel="00000000" w:rsidP="00000000" w:rsidRDefault="00000000" w:rsidRPr="00000000" w14:paraId="0000004B">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4C">
      <w:pPr>
        <w:widowControl w:val="1"/>
        <w:spacing w:after="0" w:before="120" w:line="276" w:lineRule="auto"/>
        <w:rPr>
          <w:b w:val="1"/>
        </w:rPr>
      </w:pPr>
      <w:r w:rsidDel="00000000" w:rsidR="00000000" w:rsidRPr="00000000">
        <w:rPr>
          <w:b w:val="1"/>
          <w:rtl w:val="0"/>
        </w:rPr>
        <w:t xml:space="preserve">4.6 5G_RTP (5G Real-Time Transport Protocols)</w:t>
      </w:r>
    </w:p>
    <w:p w:rsidR="00000000" w:rsidDel="00000000" w:rsidP="00000000" w:rsidRDefault="00000000" w:rsidRPr="00000000" w14:paraId="0000004D">
      <w:pPr>
        <w:widowControl w:val="1"/>
        <w:spacing w:after="0" w:before="120" w:line="276" w:lineRule="auto"/>
        <w:rPr>
          <w:b w:val="1"/>
        </w:rPr>
      </w:pPr>
      <w:r w:rsidDel="00000000" w:rsidR="00000000" w:rsidRPr="00000000">
        <w:rPr>
          <w:rtl w:val="0"/>
        </w:rPr>
      </w:r>
    </w:p>
    <w:tbl>
      <w:tblPr>
        <w:tblStyle w:val="Table5"/>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80"/>
        <w:gridCol w:w="4140"/>
        <w:gridCol w:w="1785"/>
        <w:tblGridChange w:id="0">
          <w:tblGrid>
            <w:gridCol w:w="1980"/>
            <w:gridCol w:w="4140"/>
            <w:gridCol w:w="1785"/>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E">
            <w:pPr>
              <w:widowControl w:val="1"/>
              <w:spacing w:after="0" w:before="0" w:line="276" w:lineRule="auto"/>
              <w:ind w:left="120" w:firstLine="0"/>
              <w:rPr>
                <w:b w:val="1"/>
                <w:color w:val="0000ff"/>
                <w:sz w:val="16"/>
                <w:szCs w:val="16"/>
                <w:u w:val="single"/>
              </w:rPr>
            </w:pPr>
            <w:hyperlink r:id="rId12">
              <w:r w:rsidDel="00000000" w:rsidR="00000000" w:rsidRPr="00000000">
                <w:rPr>
                  <w:b w:val="1"/>
                  <w:color w:val="0000ff"/>
                  <w:sz w:val="16"/>
                  <w:szCs w:val="16"/>
                  <w:u w:val="single"/>
                  <w:rtl w:val="0"/>
                </w:rPr>
                <w:t xml:space="preserve">S4aR230019</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F">
            <w:pPr>
              <w:widowControl w:val="1"/>
              <w:spacing w:after="0" w:before="0" w:line="276" w:lineRule="auto"/>
              <w:ind w:left="120" w:firstLine="0"/>
              <w:rPr>
                <w:b w:val="1"/>
                <w:sz w:val="16"/>
                <w:szCs w:val="16"/>
              </w:rPr>
            </w:pPr>
            <w:r w:rsidDel="00000000" w:rsidR="00000000" w:rsidRPr="00000000">
              <w:rPr>
                <w:b w:val="1"/>
                <w:sz w:val="16"/>
                <w:szCs w:val="16"/>
                <w:rtl w:val="0"/>
              </w:rPr>
              <w:t xml:space="preserve">Proposed Reply LS on PDU Set Handling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0">
            <w:pPr>
              <w:widowControl w:val="1"/>
              <w:spacing w:after="0" w:before="0" w:line="276" w:lineRule="auto"/>
              <w:ind w:left="120" w:firstLine="0"/>
              <w:rPr>
                <w:b w:val="1"/>
                <w:sz w:val="16"/>
                <w:szCs w:val="16"/>
              </w:rPr>
            </w:pPr>
            <w:r w:rsidDel="00000000" w:rsidR="00000000" w:rsidRPr="00000000">
              <w:rPr>
                <w:b w:val="1"/>
                <w:sz w:val="16"/>
                <w:szCs w:val="16"/>
                <w:rtl w:val="0"/>
              </w:rPr>
              <w:t xml:space="preserve">Ericsson LM</w:t>
            </w:r>
          </w:p>
        </w:tc>
      </w:tr>
    </w:tbl>
    <w:p w:rsidR="00000000" w:rsidDel="00000000" w:rsidP="00000000" w:rsidRDefault="00000000" w:rsidRPr="00000000" w14:paraId="00000051">
      <w:pPr>
        <w:widowControl w:val="1"/>
        <w:spacing w:after="0" w:before="120" w:line="276" w:lineRule="auto"/>
        <w:rPr>
          <w:b w:val="1"/>
          <w:sz w:val="20"/>
          <w:szCs w:val="20"/>
        </w:rPr>
      </w:pPr>
      <w:r w:rsidDel="00000000" w:rsidR="00000000" w:rsidRPr="00000000">
        <w:rPr>
          <w:b w:val="1"/>
          <w:sz w:val="20"/>
          <w:szCs w:val="20"/>
          <w:rtl w:val="0"/>
        </w:rPr>
        <w:t xml:space="preserve">Presenter: Thorsten</w:t>
      </w:r>
    </w:p>
    <w:p w:rsidR="00000000" w:rsidDel="00000000" w:rsidP="00000000" w:rsidRDefault="00000000" w:rsidRPr="00000000" w14:paraId="00000052">
      <w:pPr>
        <w:spacing w:after="0" w:before="120" w:lineRule="auto"/>
        <w:rPr>
          <w:b w:val="1"/>
          <w:sz w:val="20"/>
          <w:szCs w:val="20"/>
        </w:rPr>
      </w:pPr>
      <w:r w:rsidDel="00000000" w:rsidR="00000000" w:rsidRPr="00000000">
        <w:rPr>
          <w:b w:val="1"/>
          <w:sz w:val="20"/>
          <w:szCs w:val="20"/>
          <w:rtl w:val="0"/>
        </w:rPr>
        <w:t xml:space="preserve">Discussion: </w:t>
      </w:r>
    </w:p>
    <w:p w:rsidR="00000000" w:rsidDel="00000000" w:rsidP="00000000" w:rsidRDefault="00000000" w:rsidRPr="00000000" w14:paraId="00000053">
      <w:pPr>
        <w:numPr>
          <w:ilvl w:val="0"/>
          <w:numId w:val="1"/>
        </w:numPr>
        <w:spacing w:after="0" w:afterAutospacing="0" w:before="120" w:lineRule="auto"/>
        <w:ind w:left="720" w:hanging="360"/>
        <w:rPr>
          <w:sz w:val="20"/>
          <w:szCs w:val="20"/>
        </w:rPr>
      </w:pPr>
      <w:r w:rsidDel="00000000" w:rsidR="00000000" w:rsidRPr="00000000">
        <w:rPr>
          <w:sz w:val="20"/>
          <w:szCs w:val="20"/>
          <w:rtl w:val="0"/>
        </w:rPr>
        <w:t xml:space="preserve">Thorsten: Can there be text proposals based on the comments I’ve received?</w:t>
      </w:r>
    </w:p>
    <w:p w:rsidR="00000000" w:rsidDel="00000000" w:rsidP="00000000" w:rsidRDefault="00000000" w:rsidRPr="00000000" w14:paraId="00000054">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Imed: Can we not get into de-jitter buffer details, to avoid additional confusion?</w:t>
      </w:r>
    </w:p>
    <w:p w:rsidR="00000000" w:rsidDel="00000000" w:rsidP="00000000" w:rsidRDefault="00000000" w:rsidRPr="00000000" w14:paraId="00000055">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Thorsten: Yes. We should make it clear that we only talk about UDP/RTP type applications and to avoid the impression that this applies also to TCP traffic.</w:t>
      </w:r>
    </w:p>
    <w:p w:rsidR="00000000" w:rsidDel="00000000" w:rsidP="00000000" w:rsidRDefault="00000000" w:rsidRPr="00000000" w14:paraId="00000056">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Nik: We can perhaps say one of the functions is to avoid re-ordering.</w:t>
      </w:r>
    </w:p>
    <w:p w:rsidR="00000000" w:rsidDel="00000000" w:rsidP="00000000" w:rsidRDefault="00000000" w:rsidRPr="00000000" w14:paraId="00000057">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Imed: Mentioning UDP/TCP could also be too detailed.</w:t>
      </w:r>
    </w:p>
    <w:p w:rsidR="00000000" w:rsidDel="00000000" w:rsidP="00000000" w:rsidRDefault="00000000" w:rsidRPr="00000000" w14:paraId="00000058">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Thorsten: How do we avoid the impression that we can handle also TCP?</w:t>
      </w:r>
    </w:p>
    <w:p w:rsidR="00000000" w:rsidDel="00000000" w:rsidP="00000000" w:rsidRDefault="00000000" w:rsidRPr="00000000" w14:paraId="00000059">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Imed: Just talk about RTP or SRTP. We could keep it vague.</w:t>
      </w:r>
    </w:p>
    <w:p w:rsidR="00000000" w:rsidDel="00000000" w:rsidP="00000000" w:rsidRDefault="00000000" w:rsidRPr="00000000" w14:paraId="0000005A">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Thorsten: &lt;editing on-screen&gt; How do we handle the second point on how to handle late PDU sets, if we don’t talk about timing?</w:t>
      </w:r>
    </w:p>
    <w:p w:rsidR="00000000" w:rsidDel="00000000" w:rsidP="00000000" w:rsidRDefault="00000000" w:rsidRPr="00000000" w14:paraId="0000005B">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Nik: We could say that the UE expects the PDU sets to be delivered by the PDU target, however delivery of late packets can still be useful in some cases and should be delivered on a best-effort basis. So, late packets are not guaranteed anymore.</w:t>
      </w:r>
    </w:p>
    <w:p w:rsidR="00000000" w:rsidDel="00000000" w:rsidP="00000000" w:rsidRDefault="00000000" w:rsidRPr="00000000" w14:paraId="0000005C">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Imed: Yes, we could say “please note” to give it some motivation. We can start with “With regards to PSDB…”?</w:t>
      </w:r>
    </w:p>
    <w:p w:rsidR="00000000" w:rsidDel="00000000" w:rsidP="00000000" w:rsidRDefault="00000000" w:rsidRPr="00000000" w14:paraId="0000005D">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Thorsten: Should we give advice on how to deliver it?</w:t>
      </w:r>
    </w:p>
    <w:p w:rsidR="00000000" w:rsidDel="00000000" w:rsidP="00000000" w:rsidRDefault="00000000" w:rsidRPr="00000000" w14:paraId="0000005E">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Nik: We could delete the part on how to deliver late packets.</w:t>
      </w:r>
    </w:p>
    <w:p w:rsidR="00000000" w:rsidDel="00000000" w:rsidP="00000000" w:rsidRDefault="00000000" w:rsidRPr="00000000" w14:paraId="0000005F">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Waqar: I had comments on the first sentence but we’re handling that in this new text. Can we say “...may still be useful” on late packets?</w:t>
      </w:r>
    </w:p>
    <w:p w:rsidR="00000000" w:rsidDel="00000000" w:rsidP="00000000" w:rsidRDefault="00000000" w:rsidRPr="00000000" w14:paraId="00000060">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Thorsten: Yes.</w:t>
      </w:r>
    </w:p>
    <w:p w:rsidR="00000000" w:rsidDel="00000000" w:rsidP="00000000" w:rsidRDefault="00000000" w:rsidRPr="00000000" w14:paraId="00000061">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Waqar: I think we need to clarify the reception sequence at some defined point, like the UPF.</w:t>
      </w:r>
    </w:p>
    <w:p w:rsidR="00000000" w:rsidDel="00000000" w:rsidP="00000000" w:rsidRDefault="00000000" w:rsidRPr="00000000" w14:paraId="00000062">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Thorsten: If we say at UPF, it would only apply to only the downlink and we need it applicable to the uplink as well. I don’t know the best way to handle this.</w:t>
      </w:r>
    </w:p>
    <w:p w:rsidR="00000000" w:rsidDel="00000000" w:rsidP="00000000" w:rsidRDefault="00000000" w:rsidRPr="00000000" w14:paraId="00000063">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Thorsten: We can just omit the sentence on the lower layers, in the action clause. We need to think about both directions in the formulation. I think it could be the UPF in the downlink and the gNB in the uplink.</w:t>
      </w:r>
    </w:p>
    <w:p w:rsidR="00000000" w:rsidDel="00000000" w:rsidP="00000000" w:rsidRDefault="00000000" w:rsidRPr="00000000" w14:paraId="00000064">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Nik: I think we may not have to be explicit where.</w:t>
      </w:r>
    </w:p>
    <w:p w:rsidR="00000000" w:rsidDel="00000000" w:rsidP="00000000" w:rsidRDefault="00000000" w:rsidRPr="00000000" w14:paraId="00000065">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Shuai: Why do we want to send this to SA2?</w:t>
      </w:r>
    </w:p>
    <w:p w:rsidR="00000000" w:rsidDel="00000000" w:rsidP="00000000" w:rsidRDefault="00000000" w:rsidRPr="00000000" w14:paraId="00000066">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Thorsten: We send it to RAN2 and CC SA2, so that SA2 can see the response.</w:t>
      </w:r>
    </w:p>
    <w:p w:rsidR="00000000" w:rsidDel="00000000" w:rsidP="00000000" w:rsidRDefault="00000000" w:rsidRPr="00000000" w14:paraId="00000067">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Shuai: I don’t see how SA4 can tell the lower layer should not do the reordering without also telling them the reason why.</w:t>
      </w:r>
    </w:p>
    <w:p w:rsidR="00000000" w:rsidDel="00000000" w:rsidP="00000000" w:rsidRDefault="00000000" w:rsidRPr="00000000" w14:paraId="00000068">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Nik:We could mention that some codecs even rely on out-of-order delivery, like EVS channel-aware. Similar to that, I think we could foresee using some other low-latency codec that takes advantage of out-of-order packets.</w:t>
      </w:r>
    </w:p>
    <w:p w:rsidR="00000000" w:rsidDel="00000000" w:rsidP="00000000" w:rsidRDefault="00000000" w:rsidRPr="00000000" w14:paraId="00000069">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Stefan D: I think the newly edited text is good but I’m still missing if we’re encouraging RAN to do out-of-order delivery or not? Maybe a separate sentence to say that out-of-order delivery could potentially increase the buffering delay in the receiver?</w:t>
      </w:r>
    </w:p>
    <w:p w:rsidR="00000000" w:rsidDel="00000000" w:rsidP="00000000" w:rsidRDefault="00000000" w:rsidRPr="00000000" w14:paraId="0000006A">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Thorsten: We should not encourage out-of-order delivery, if it is possible to avoid it. Don’t we typically want in-sequence delivery.</w:t>
      </w:r>
    </w:p>
    <w:p w:rsidR="00000000" w:rsidDel="00000000" w:rsidP="00000000" w:rsidRDefault="00000000" w:rsidRPr="00000000" w14:paraId="0000006B">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Nik: I think first priority is immediate delivery and second priority is in-order delivery, but it shouldn’t sacrifice latency.</w:t>
      </w:r>
    </w:p>
    <w:p w:rsidR="00000000" w:rsidDel="00000000" w:rsidP="00000000" w:rsidRDefault="00000000" w:rsidRPr="00000000" w14:paraId="0000006C">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Saba: &lt;suggesting text for edit on-screen&gt;</w:t>
      </w:r>
    </w:p>
    <w:p w:rsidR="00000000" w:rsidDel="00000000" w:rsidP="00000000" w:rsidRDefault="00000000" w:rsidRPr="00000000" w14:paraId="0000006D">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Imed: They are experts, they understand how buffers work. We should tell them that we can cope with some level of out-of-order delivery and it comes at a cost.</w:t>
      </w:r>
    </w:p>
    <w:p w:rsidR="00000000" w:rsidDel="00000000" w:rsidP="00000000" w:rsidRDefault="00000000" w:rsidRPr="00000000" w14:paraId="0000006E">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Nik: I tried to rewrite and put it in the chat.</w:t>
      </w:r>
    </w:p>
    <w:p w:rsidR="00000000" w:rsidDel="00000000" w:rsidP="00000000" w:rsidRDefault="00000000" w:rsidRPr="00000000" w14:paraId="0000006F">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Waqar: We started out with in-sequence delivery not necessary but now we start the response with it being preferred?</w:t>
      </w:r>
    </w:p>
    <w:p w:rsidR="00000000" w:rsidDel="00000000" w:rsidP="00000000" w:rsidRDefault="00000000" w:rsidRPr="00000000" w14:paraId="00000070">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Thorsten: If RAN takes this to introduce more out-of-sequence delivery, it wouldn’t be good.</w:t>
      </w:r>
    </w:p>
    <w:p w:rsidR="00000000" w:rsidDel="00000000" w:rsidP="00000000" w:rsidRDefault="00000000" w:rsidRPr="00000000" w14:paraId="00000071">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Waqar: Wouldn’t handling out-of-sequence add complexity?</w:t>
      </w:r>
    </w:p>
    <w:p w:rsidR="00000000" w:rsidDel="00000000" w:rsidP="00000000" w:rsidRDefault="00000000" w:rsidRPr="00000000" w14:paraId="00000072">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Nik: I don’t know enough to tell if complexity is a problem.</w:t>
      </w:r>
    </w:p>
    <w:p w:rsidR="00000000" w:rsidDel="00000000" w:rsidP="00000000" w:rsidRDefault="00000000" w:rsidRPr="00000000" w14:paraId="00000073">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Spencer: What would they think we’re asking them to do?</w:t>
      </w:r>
    </w:p>
    <w:p w:rsidR="00000000" w:rsidDel="00000000" w:rsidP="00000000" w:rsidRDefault="00000000" w:rsidRPr="00000000" w14:paraId="00000074">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Nik: &lt;proposing more text in the chat&gt;.</w:t>
      </w:r>
    </w:p>
    <w:p w:rsidR="00000000" w:rsidDel="00000000" w:rsidP="00000000" w:rsidRDefault="00000000" w:rsidRPr="00000000" w14:paraId="00000075">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Spencer: We’re close enough to the codec to know what it would do, which they might not.</w:t>
      </w:r>
    </w:p>
    <w:p w:rsidR="00000000" w:rsidDel="00000000" w:rsidP="00000000" w:rsidRDefault="00000000" w:rsidRPr="00000000" w14:paraId="00000076">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Stefan D: I also have a comment on the action text.</w:t>
      </w:r>
    </w:p>
    <w:p w:rsidR="00000000" w:rsidDel="00000000" w:rsidP="00000000" w:rsidRDefault="00000000" w:rsidRPr="00000000" w14:paraId="00000077">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Saba: I think the “that” after “i.e.” need to be replaced with “latency”. I also don’t think we can be too certain in our formulation about PSDB since it is not completely defined yet.</w:t>
      </w:r>
    </w:p>
    <w:p w:rsidR="00000000" w:rsidDel="00000000" w:rsidP="00000000" w:rsidRDefault="00000000" w:rsidRPr="00000000" w14:paraId="00000078">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Liangping: What is meant by “lower layers”? Is it PDCP, layer 3?</w:t>
      </w:r>
    </w:p>
    <w:p w:rsidR="00000000" w:rsidDel="00000000" w:rsidP="00000000" w:rsidRDefault="00000000" w:rsidRPr="00000000" w14:paraId="00000079">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Thorsten: I expect “upper layers” is above IP, from SA4 perspective. Maybe say delivery to RTP layer?</w:t>
      </w:r>
    </w:p>
    <w:p w:rsidR="00000000" w:rsidDel="00000000" w:rsidP="00000000" w:rsidRDefault="00000000" w:rsidRPr="00000000" w14:paraId="0000007A">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Liangping: OK.</w:t>
      </w:r>
    </w:p>
    <w:p w:rsidR="00000000" w:rsidDel="00000000" w:rsidP="00000000" w:rsidRDefault="00000000" w:rsidRPr="00000000" w14:paraId="0000007B">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Stefan D: I’d like to keep to “application layer” instead of “RTP layer”. In addition, we need to talk about lower layers, in plural.</w:t>
      </w:r>
    </w:p>
    <w:p w:rsidR="00000000" w:rsidDel="00000000" w:rsidP="00000000" w:rsidRDefault="00000000" w:rsidRPr="00000000" w14:paraId="0000007C">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Thorsten: I’d like to keep it as “RTP layer”.</w:t>
      </w:r>
    </w:p>
    <w:p w:rsidR="00000000" w:rsidDel="00000000" w:rsidP="00000000" w:rsidRDefault="00000000" w:rsidRPr="00000000" w14:paraId="0000007D">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Liangping: I think we’re now answering something different than what the question was, which is PDU </w:t>
      </w:r>
      <w:r w:rsidDel="00000000" w:rsidR="00000000" w:rsidRPr="00000000">
        <w:rPr>
          <w:sz w:val="20"/>
          <w:szCs w:val="20"/>
          <w:u w:val="single"/>
          <w:rtl w:val="0"/>
        </w:rPr>
        <w:t xml:space="preserve">Set</w:t>
      </w:r>
      <w:r w:rsidDel="00000000" w:rsidR="00000000" w:rsidRPr="00000000">
        <w:rPr>
          <w:sz w:val="20"/>
          <w:szCs w:val="20"/>
          <w:rtl w:val="0"/>
        </w:rPr>
        <w:t xml:space="preserve"> in-sequence delivery, not PDU.</w:t>
      </w:r>
    </w:p>
    <w:p w:rsidR="00000000" w:rsidDel="00000000" w:rsidP="00000000" w:rsidRDefault="00000000" w:rsidRPr="00000000" w14:paraId="0000007E">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Stefan D: I think the action text looks better now than before.</w:t>
      </w:r>
    </w:p>
    <w:p w:rsidR="00000000" w:rsidDel="00000000" w:rsidP="00000000" w:rsidRDefault="00000000" w:rsidRPr="00000000" w14:paraId="0000007F">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Liangping: Replace RTP packets with PDU Sets in action text.</w:t>
      </w:r>
    </w:p>
    <w:p w:rsidR="00000000" w:rsidDel="00000000" w:rsidP="00000000" w:rsidRDefault="00000000" w:rsidRPr="00000000" w14:paraId="00000080">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Thorsten: I think we’re then mixing the RTP layer with PDU Sets and I don’t know how to resolve that concern.</w:t>
      </w:r>
    </w:p>
    <w:p w:rsidR="00000000" w:rsidDel="00000000" w:rsidP="00000000" w:rsidRDefault="00000000" w:rsidRPr="00000000" w14:paraId="00000081">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Liangping: I think the current sentence is OK and removes the ambiguity on PDU Sets and RTP.</w:t>
      </w:r>
    </w:p>
    <w:p w:rsidR="00000000" w:rsidDel="00000000" w:rsidP="00000000" w:rsidRDefault="00000000" w:rsidRPr="00000000" w14:paraId="00000082">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Nik: &lt;proposing text in chat for final sentence in action&gt;</w:t>
      </w:r>
    </w:p>
    <w:p w:rsidR="00000000" w:rsidDel="00000000" w:rsidP="00000000" w:rsidRDefault="00000000" w:rsidRPr="00000000" w14:paraId="00000083">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Thorsten: &lt;editing on-screen&gt;</w:t>
      </w:r>
    </w:p>
    <w:p w:rsidR="00000000" w:rsidDel="00000000" w:rsidP="00000000" w:rsidRDefault="00000000" w:rsidRPr="00000000" w14:paraId="00000084">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Andrei: How is the sentence on late PDU Sets helpful to RAN? Maybe only some PDUs in a PDU Set met the PSDB, can they still be useful?</w:t>
      </w:r>
    </w:p>
    <w:p w:rsidR="00000000" w:rsidDel="00000000" w:rsidP="00000000" w:rsidRDefault="00000000" w:rsidRPr="00000000" w14:paraId="00000085">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Nik: I guess we just state a fact, sharing information, not stating any preference.</w:t>
      </w:r>
    </w:p>
    <w:p w:rsidR="00000000" w:rsidDel="00000000" w:rsidP="00000000" w:rsidRDefault="00000000" w:rsidRPr="00000000" w14:paraId="00000086">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Andrei: I don’t have a strong objection, just looking for clarification.</w:t>
      </w:r>
    </w:p>
    <w:p w:rsidR="00000000" w:rsidDel="00000000" w:rsidP="00000000" w:rsidRDefault="00000000" w:rsidRPr="00000000" w14:paraId="00000087">
      <w:pPr>
        <w:numPr>
          <w:ilvl w:val="0"/>
          <w:numId w:val="1"/>
        </w:numPr>
        <w:spacing w:after="0" w:afterAutospacing="0" w:before="0" w:beforeAutospacing="0" w:lineRule="auto"/>
        <w:ind w:left="720" w:hanging="360"/>
        <w:rPr>
          <w:sz w:val="20"/>
          <w:szCs w:val="20"/>
          <w:u w:val="none"/>
        </w:rPr>
      </w:pPr>
      <w:r w:rsidDel="00000000" w:rsidR="00000000" w:rsidRPr="00000000">
        <w:rPr>
          <w:sz w:val="20"/>
          <w:szCs w:val="20"/>
          <w:rtl w:val="0"/>
        </w:rPr>
        <w:t xml:space="preserve">Stefan D: Maybe we could make clear that even late PDU Sets that are received may still be useful?</w:t>
      </w:r>
    </w:p>
    <w:p w:rsidR="00000000" w:rsidDel="00000000" w:rsidP="00000000" w:rsidRDefault="00000000" w:rsidRPr="00000000" w14:paraId="00000088">
      <w:pPr>
        <w:numPr>
          <w:ilvl w:val="0"/>
          <w:numId w:val="1"/>
        </w:numPr>
        <w:spacing w:after="0" w:before="0" w:beforeAutospacing="0" w:lineRule="auto"/>
        <w:ind w:left="720" w:hanging="360"/>
        <w:rPr>
          <w:sz w:val="20"/>
          <w:szCs w:val="20"/>
          <w:u w:val="none"/>
        </w:rPr>
      </w:pPr>
      <w:r w:rsidDel="00000000" w:rsidR="00000000" w:rsidRPr="00000000">
        <w:rPr>
          <w:sz w:val="20"/>
          <w:szCs w:val="20"/>
          <w:rtl w:val="0"/>
        </w:rPr>
        <w:t xml:space="preserve">Thorsten: This is intentionally a bit vague.</w:t>
      </w:r>
    </w:p>
    <w:p w:rsidR="00000000" w:rsidDel="00000000" w:rsidP="00000000" w:rsidRDefault="00000000" w:rsidRPr="00000000" w14:paraId="00000089">
      <w:pPr>
        <w:widowControl w:val="1"/>
        <w:spacing w:after="0" w:before="120" w:line="276" w:lineRule="auto"/>
        <w:rPr>
          <w:b w:val="1"/>
          <w:sz w:val="20"/>
          <w:szCs w:val="20"/>
        </w:rPr>
      </w:pPr>
      <w:r w:rsidDel="00000000" w:rsidR="00000000" w:rsidRPr="00000000">
        <w:rPr>
          <w:b w:val="1"/>
          <w:sz w:val="20"/>
          <w:szCs w:val="20"/>
          <w:rtl w:val="0"/>
        </w:rPr>
        <w:t xml:space="preserve">Decision: Revised into #35.</w:t>
      </w:r>
    </w:p>
    <w:p w:rsidR="00000000" w:rsidDel="00000000" w:rsidP="00000000" w:rsidRDefault="00000000" w:rsidRPr="00000000" w14:paraId="0000008A">
      <w:pPr>
        <w:widowControl w:val="1"/>
        <w:spacing w:after="0" w:before="120" w:line="276" w:lineRule="auto"/>
        <w:rPr>
          <w:b w:val="1"/>
        </w:rPr>
      </w:pPr>
      <w:r w:rsidDel="00000000" w:rsidR="00000000" w:rsidRPr="00000000">
        <w:rPr>
          <w:rtl w:val="0"/>
        </w:rPr>
      </w:r>
    </w:p>
    <w:tbl>
      <w:tblPr>
        <w:tblStyle w:val="Table6"/>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80"/>
        <w:gridCol w:w="4140"/>
        <w:gridCol w:w="1785"/>
        <w:tblGridChange w:id="0">
          <w:tblGrid>
            <w:gridCol w:w="1980"/>
            <w:gridCol w:w="4140"/>
            <w:gridCol w:w="1785"/>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B">
            <w:pPr>
              <w:widowControl w:val="1"/>
              <w:spacing w:after="0" w:before="0" w:line="276" w:lineRule="auto"/>
              <w:ind w:left="120" w:firstLine="0"/>
              <w:rPr>
                <w:b w:val="1"/>
                <w:color w:val="0000ff"/>
                <w:sz w:val="16"/>
                <w:szCs w:val="16"/>
                <w:u w:val="single"/>
              </w:rPr>
            </w:pPr>
            <w:hyperlink r:id="rId13">
              <w:r w:rsidDel="00000000" w:rsidR="00000000" w:rsidRPr="00000000">
                <w:rPr>
                  <w:b w:val="1"/>
                  <w:color w:val="1155cc"/>
                  <w:sz w:val="16"/>
                  <w:szCs w:val="16"/>
                  <w:u w:val="single"/>
                  <w:rtl w:val="0"/>
                </w:rPr>
                <w:t xml:space="preserve">S4aR230035</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C">
            <w:pPr>
              <w:widowControl w:val="1"/>
              <w:spacing w:after="0" w:before="0" w:line="276" w:lineRule="auto"/>
              <w:ind w:left="120" w:firstLine="0"/>
              <w:rPr>
                <w:b w:val="1"/>
                <w:sz w:val="16"/>
                <w:szCs w:val="16"/>
              </w:rPr>
            </w:pPr>
            <w:r w:rsidDel="00000000" w:rsidR="00000000" w:rsidRPr="00000000">
              <w:rPr>
                <w:b w:val="1"/>
                <w:sz w:val="16"/>
                <w:szCs w:val="16"/>
                <w:rtl w:val="0"/>
              </w:rPr>
              <w:t xml:space="preserve">Reply LS on PDU Set Handling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D">
            <w:pPr>
              <w:widowControl w:val="1"/>
              <w:spacing w:after="0" w:before="0" w:line="276" w:lineRule="auto"/>
              <w:ind w:left="120" w:firstLine="0"/>
              <w:rPr>
                <w:b w:val="1"/>
                <w:sz w:val="16"/>
                <w:szCs w:val="16"/>
              </w:rPr>
            </w:pPr>
            <w:r w:rsidDel="00000000" w:rsidR="00000000" w:rsidRPr="00000000">
              <w:rPr>
                <w:b w:val="1"/>
                <w:sz w:val="16"/>
                <w:szCs w:val="16"/>
                <w:rtl w:val="0"/>
              </w:rPr>
              <w:t xml:space="preserve">Ericsson LM</w:t>
            </w:r>
          </w:p>
        </w:tc>
      </w:tr>
    </w:tbl>
    <w:p w:rsidR="00000000" w:rsidDel="00000000" w:rsidP="00000000" w:rsidRDefault="00000000" w:rsidRPr="00000000" w14:paraId="0000008E">
      <w:pPr>
        <w:widowControl w:val="1"/>
        <w:spacing w:after="0" w:before="120" w:line="276" w:lineRule="auto"/>
        <w:rPr>
          <w:b w:val="1"/>
          <w:sz w:val="20"/>
          <w:szCs w:val="20"/>
        </w:rPr>
      </w:pPr>
      <w:r w:rsidDel="00000000" w:rsidR="00000000" w:rsidRPr="00000000">
        <w:rPr>
          <w:b w:val="1"/>
          <w:sz w:val="20"/>
          <w:szCs w:val="20"/>
          <w:rtl w:val="0"/>
        </w:rPr>
        <w:t xml:space="preserve">Decision: Agreed</w:t>
      </w:r>
    </w:p>
    <w:p w:rsidR="00000000" w:rsidDel="00000000" w:rsidP="00000000" w:rsidRDefault="00000000" w:rsidRPr="00000000" w14:paraId="0000008F">
      <w:pPr>
        <w:widowControl w:val="1"/>
        <w:spacing w:after="0" w:before="120" w:line="276" w:lineRule="auto"/>
        <w:rPr>
          <w:b w:val="1"/>
          <w:sz w:val="20"/>
          <w:szCs w:val="20"/>
        </w:rPr>
      </w:pPr>
      <w:r w:rsidDel="00000000" w:rsidR="00000000" w:rsidRPr="00000000">
        <w:rPr>
          <w:rtl w:val="0"/>
        </w:rPr>
      </w:r>
    </w:p>
    <w:p w:rsidR="00000000" w:rsidDel="00000000" w:rsidP="00000000" w:rsidRDefault="00000000" w:rsidRPr="00000000" w14:paraId="00000090">
      <w:pPr>
        <w:widowControl w:val="1"/>
        <w:spacing w:after="0" w:before="120" w:line="276" w:lineRule="auto"/>
        <w:rPr>
          <w:b w:val="1"/>
        </w:rPr>
      </w:pPr>
      <w:r w:rsidDel="00000000" w:rsidR="00000000" w:rsidRPr="00000000">
        <w:rPr>
          <w:b w:val="1"/>
          <w:rtl w:val="0"/>
        </w:rPr>
        <w:t xml:space="preserve">4.7 FS_eiRTCW (Feasibility Study on the enhancements for immersive Real-time Communication for WebRTC)</w:t>
      </w:r>
    </w:p>
    <w:p w:rsidR="00000000" w:rsidDel="00000000" w:rsidP="00000000" w:rsidRDefault="00000000" w:rsidRPr="00000000" w14:paraId="00000091">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92">
      <w:pPr>
        <w:widowControl w:val="1"/>
        <w:spacing w:after="0" w:before="120" w:line="276" w:lineRule="auto"/>
        <w:rPr>
          <w:b w:val="1"/>
        </w:rPr>
      </w:pPr>
      <w:r w:rsidDel="00000000" w:rsidR="00000000" w:rsidRPr="00000000">
        <w:rPr>
          <w:b w:val="1"/>
          <w:rtl w:val="0"/>
        </w:rPr>
        <w:t xml:space="preserve">4.8 Others including TEI</w:t>
      </w:r>
    </w:p>
    <w:p w:rsidR="00000000" w:rsidDel="00000000" w:rsidP="00000000" w:rsidRDefault="00000000" w:rsidRPr="00000000" w14:paraId="00000093">
      <w:pPr>
        <w:widowControl w:val="1"/>
        <w:spacing w:after="0" w:before="120" w:line="276" w:lineRule="auto"/>
        <w:rPr>
          <w:b w:val="1"/>
        </w:rPr>
      </w:pPr>
      <w:r w:rsidDel="00000000" w:rsidR="00000000" w:rsidRPr="00000000">
        <w:rPr>
          <w:rtl w:val="0"/>
        </w:rPr>
      </w:r>
    </w:p>
    <w:tbl>
      <w:tblPr>
        <w:tblStyle w:val="Table7"/>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575"/>
        <w:gridCol w:w="1815"/>
        <w:tblGridChange w:id="0">
          <w:tblGrid>
            <w:gridCol w:w="1515"/>
            <w:gridCol w:w="4575"/>
            <w:gridCol w:w="1815"/>
          </w:tblGrid>
        </w:tblGridChange>
      </w:tblGrid>
      <w:tr>
        <w:trPr>
          <w:cantSplit w:val="0"/>
          <w:trHeight w:val="44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4">
            <w:pPr>
              <w:widowControl w:val="1"/>
              <w:spacing w:after="0" w:before="0" w:line="276" w:lineRule="auto"/>
              <w:ind w:left="120" w:firstLine="0"/>
              <w:rPr>
                <w:b w:val="1"/>
                <w:color w:val="0000ff"/>
                <w:sz w:val="16"/>
                <w:szCs w:val="16"/>
                <w:u w:val="single"/>
              </w:rPr>
            </w:pPr>
            <w:hyperlink r:id="rId14">
              <w:r w:rsidDel="00000000" w:rsidR="00000000" w:rsidRPr="00000000">
                <w:rPr>
                  <w:b w:val="1"/>
                  <w:color w:val="0000ff"/>
                  <w:sz w:val="16"/>
                  <w:szCs w:val="16"/>
                  <w:u w:val="single"/>
                  <w:rtl w:val="0"/>
                </w:rPr>
                <w:t xml:space="preserve">S4aR230020</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5">
            <w:pPr>
              <w:widowControl w:val="1"/>
              <w:spacing w:after="0" w:before="0" w:line="276" w:lineRule="auto"/>
              <w:ind w:left="120" w:firstLine="0"/>
              <w:rPr>
                <w:b w:val="1"/>
                <w:sz w:val="16"/>
                <w:szCs w:val="16"/>
              </w:rPr>
            </w:pPr>
            <w:r w:rsidDel="00000000" w:rsidR="00000000" w:rsidRPr="00000000">
              <w:rPr>
                <w:b w:val="1"/>
                <w:sz w:val="16"/>
                <w:szCs w:val="16"/>
                <w:rtl w:val="0"/>
              </w:rPr>
              <w:t xml:space="preserve">[ITT4RT] IANA registration of RTCP feedback for Viewport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6">
            <w:pPr>
              <w:widowControl w:val="1"/>
              <w:spacing w:after="0" w:before="0" w:line="276" w:lineRule="auto"/>
              <w:ind w:left="120" w:firstLine="0"/>
              <w:rPr>
                <w:b w:val="1"/>
                <w:sz w:val="16"/>
                <w:szCs w:val="16"/>
              </w:rPr>
            </w:pPr>
            <w:r w:rsidDel="00000000" w:rsidR="00000000" w:rsidRPr="00000000">
              <w:rPr>
                <w:b w:val="1"/>
                <w:sz w:val="16"/>
                <w:szCs w:val="16"/>
                <w:rtl w:val="0"/>
              </w:rPr>
              <w:t xml:space="preserve">Nokia Corporation</w:t>
            </w:r>
          </w:p>
        </w:tc>
      </w:tr>
    </w:tbl>
    <w:p w:rsidR="00000000" w:rsidDel="00000000" w:rsidP="00000000" w:rsidRDefault="00000000" w:rsidRPr="00000000" w14:paraId="00000097">
      <w:pPr>
        <w:widowControl w:val="1"/>
        <w:spacing w:after="0" w:before="120" w:line="276" w:lineRule="auto"/>
        <w:rPr>
          <w:b w:val="1"/>
          <w:sz w:val="20"/>
          <w:szCs w:val="20"/>
        </w:rPr>
      </w:pPr>
      <w:r w:rsidDel="00000000" w:rsidR="00000000" w:rsidRPr="00000000">
        <w:rPr>
          <w:b w:val="1"/>
          <w:sz w:val="20"/>
          <w:szCs w:val="20"/>
          <w:rtl w:val="0"/>
        </w:rPr>
        <w:t xml:space="preserve">Postponed</w:t>
      </w:r>
    </w:p>
    <w:p w:rsidR="00000000" w:rsidDel="00000000" w:rsidP="00000000" w:rsidRDefault="00000000" w:rsidRPr="00000000" w14:paraId="00000098">
      <w:pPr>
        <w:widowControl w:val="1"/>
        <w:spacing w:after="0" w:before="120" w:line="276" w:lineRule="auto"/>
        <w:rPr>
          <w:b w:val="1"/>
        </w:rPr>
      </w:pPr>
      <w:r w:rsidDel="00000000" w:rsidR="00000000" w:rsidRPr="00000000">
        <w:rPr>
          <w:rtl w:val="0"/>
        </w:rPr>
      </w:r>
    </w:p>
    <w:tbl>
      <w:tblPr>
        <w:tblStyle w:val="Table8"/>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575"/>
        <w:gridCol w:w="1815"/>
        <w:tblGridChange w:id="0">
          <w:tblGrid>
            <w:gridCol w:w="1515"/>
            <w:gridCol w:w="4575"/>
            <w:gridCol w:w="1815"/>
          </w:tblGrid>
        </w:tblGridChange>
      </w:tblGrid>
      <w:tr>
        <w:trPr>
          <w:cantSplit w:val="0"/>
          <w:trHeight w:val="575" w:hRule="atLeast"/>
          <w:tblHeader w:val="0"/>
        </w:trPr>
        <w:tc>
          <w:tcPr>
            <w:tcBorders>
              <w:top w:color="a6a6a6"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9">
            <w:pPr>
              <w:widowControl w:val="1"/>
              <w:spacing w:after="0" w:before="0" w:line="276" w:lineRule="auto"/>
              <w:ind w:left="120" w:firstLine="0"/>
              <w:rPr>
                <w:b w:val="1"/>
                <w:color w:val="0000ff"/>
                <w:sz w:val="16"/>
                <w:szCs w:val="16"/>
                <w:u w:val="single"/>
              </w:rPr>
            </w:pPr>
            <w:hyperlink r:id="rId15">
              <w:r w:rsidDel="00000000" w:rsidR="00000000" w:rsidRPr="00000000">
                <w:rPr>
                  <w:b w:val="1"/>
                  <w:color w:val="0000ff"/>
                  <w:sz w:val="16"/>
                  <w:szCs w:val="16"/>
                  <w:u w:val="single"/>
                  <w:rtl w:val="0"/>
                </w:rPr>
                <w:t xml:space="preserve">S4aR230024</w:t>
              </w:r>
            </w:hyperlink>
            <w:r w:rsidDel="00000000" w:rsidR="00000000" w:rsidRPr="00000000">
              <w:rPr>
                <w:rtl w:val="0"/>
              </w:rPr>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A">
            <w:pPr>
              <w:widowControl w:val="1"/>
              <w:spacing w:after="0" w:before="0" w:line="276" w:lineRule="auto"/>
              <w:ind w:left="120" w:firstLine="0"/>
              <w:rPr>
                <w:b w:val="1"/>
                <w:sz w:val="16"/>
                <w:szCs w:val="16"/>
              </w:rPr>
            </w:pPr>
            <w:r w:rsidDel="00000000" w:rsidR="00000000" w:rsidRPr="00000000">
              <w:rPr>
                <w:b w:val="1"/>
                <w:sz w:val="16"/>
                <w:szCs w:val="16"/>
                <w:rtl w:val="0"/>
              </w:rPr>
              <w:t xml:space="preserve">On Stream ID Collision of Application Data Channels</w:t>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B">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r>
    </w:tbl>
    <w:p w:rsidR="00000000" w:rsidDel="00000000" w:rsidP="00000000" w:rsidRDefault="00000000" w:rsidRPr="00000000" w14:paraId="0000009C">
      <w:pPr>
        <w:widowControl w:val="1"/>
        <w:spacing w:after="0" w:before="120" w:line="276" w:lineRule="auto"/>
        <w:rPr>
          <w:b w:val="1"/>
        </w:rPr>
      </w:pPr>
      <w:r w:rsidDel="00000000" w:rsidR="00000000" w:rsidRPr="00000000">
        <w:rPr>
          <w:b w:val="1"/>
          <w:sz w:val="20"/>
          <w:szCs w:val="20"/>
          <w:rtl w:val="0"/>
        </w:rPr>
        <w:t xml:space="preserve">Postponed</w:t>
      </w:r>
      <w:r w:rsidDel="00000000" w:rsidR="00000000" w:rsidRPr="00000000">
        <w:rPr>
          <w:rtl w:val="0"/>
        </w:rPr>
      </w:r>
    </w:p>
    <w:p w:rsidR="00000000" w:rsidDel="00000000" w:rsidP="00000000" w:rsidRDefault="00000000" w:rsidRPr="00000000" w14:paraId="0000009D">
      <w:pPr>
        <w:widowControl w:val="1"/>
        <w:spacing w:after="0" w:before="120" w:line="276" w:lineRule="auto"/>
        <w:rPr>
          <w:b w:val="1"/>
        </w:rPr>
      </w:pPr>
      <w:r w:rsidDel="00000000" w:rsidR="00000000" w:rsidRPr="00000000">
        <w:rPr>
          <w:rtl w:val="0"/>
        </w:rPr>
      </w:r>
    </w:p>
    <w:tbl>
      <w:tblPr>
        <w:tblStyle w:val="Table9"/>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575"/>
        <w:gridCol w:w="1815"/>
        <w:tblGridChange w:id="0">
          <w:tblGrid>
            <w:gridCol w:w="1515"/>
            <w:gridCol w:w="4575"/>
            <w:gridCol w:w="1815"/>
          </w:tblGrid>
        </w:tblGridChange>
      </w:tblGrid>
      <w:tr>
        <w:trPr>
          <w:cantSplit w:val="0"/>
          <w:trHeight w:val="575" w:hRule="atLeast"/>
          <w:tblHeader w:val="0"/>
        </w:trPr>
        <w:tc>
          <w:tcPr>
            <w:tcBorders>
              <w:top w:color="a6a6a6"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E">
            <w:pPr>
              <w:widowControl w:val="1"/>
              <w:spacing w:after="0" w:before="0" w:line="276" w:lineRule="auto"/>
              <w:ind w:left="120" w:firstLine="0"/>
              <w:rPr>
                <w:b w:val="1"/>
                <w:color w:val="0000ff"/>
                <w:sz w:val="16"/>
                <w:szCs w:val="16"/>
                <w:u w:val="single"/>
              </w:rPr>
            </w:pPr>
            <w:hyperlink r:id="rId16">
              <w:r w:rsidDel="00000000" w:rsidR="00000000" w:rsidRPr="00000000">
                <w:rPr>
                  <w:b w:val="1"/>
                  <w:color w:val="0000ff"/>
                  <w:sz w:val="16"/>
                  <w:szCs w:val="16"/>
                  <w:u w:val="single"/>
                  <w:rtl w:val="0"/>
                </w:rPr>
                <w:t xml:space="preserve">S4aR230025</w:t>
              </w:r>
            </w:hyperlink>
            <w:r w:rsidDel="00000000" w:rsidR="00000000" w:rsidRPr="00000000">
              <w:rPr>
                <w:rtl w:val="0"/>
              </w:rPr>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F">
            <w:pPr>
              <w:widowControl w:val="1"/>
              <w:spacing w:after="0" w:before="0" w:line="276" w:lineRule="auto"/>
              <w:ind w:left="120" w:firstLine="0"/>
              <w:rPr>
                <w:b w:val="1"/>
                <w:sz w:val="16"/>
                <w:szCs w:val="16"/>
              </w:rPr>
            </w:pPr>
            <w:r w:rsidDel="00000000" w:rsidR="00000000" w:rsidRPr="00000000">
              <w:rPr>
                <w:b w:val="1"/>
                <w:sz w:val="16"/>
                <w:szCs w:val="16"/>
                <w:rtl w:val="0"/>
              </w:rPr>
              <w:t xml:space="preserve">Mechanism to avoid stream ID collision of application data channels (Rel-18)</w:t>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0">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r>
    </w:tbl>
    <w:p w:rsidR="00000000" w:rsidDel="00000000" w:rsidP="00000000" w:rsidRDefault="00000000" w:rsidRPr="00000000" w14:paraId="000000A1">
      <w:pPr>
        <w:widowControl w:val="1"/>
        <w:spacing w:after="0" w:before="120" w:line="276" w:lineRule="auto"/>
        <w:rPr>
          <w:b w:val="1"/>
        </w:rPr>
      </w:pPr>
      <w:r w:rsidDel="00000000" w:rsidR="00000000" w:rsidRPr="00000000">
        <w:rPr>
          <w:b w:val="1"/>
          <w:sz w:val="20"/>
          <w:szCs w:val="20"/>
          <w:rtl w:val="0"/>
        </w:rPr>
        <w:t xml:space="preserve">Postponed</w:t>
      </w:r>
      <w:r w:rsidDel="00000000" w:rsidR="00000000" w:rsidRPr="00000000">
        <w:rPr>
          <w:rtl w:val="0"/>
        </w:rPr>
      </w:r>
    </w:p>
    <w:p w:rsidR="00000000" w:rsidDel="00000000" w:rsidP="00000000" w:rsidRDefault="00000000" w:rsidRPr="00000000" w14:paraId="000000A2">
      <w:pPr>
        <w:widowControl w:val="1"/>
        <w:spacing w:after="0" w:before="120" w:line="276" w:lineRule="auto"/>
        <w:rPr>
          <w:b w:val="1"/>
        </w:rPr>
      </w:pPr>
      <w:r w:rsidDel="00000000" w:rsidR="00000000" w:rsidRPr="00000000">
        <w:rPr>
          <w:rtl w:val="0"/>
        </w:rPr>
      </w:r>
    </w:p>
    <w:tbl>
      <w:tblPr>
        <w:tblStyle w:val="Table10"/>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575"/>
        <w:gridCol w:w="1815"/>
        <w:tblGridChange w:id="0">
          <w:tblGrid>
            <w:gridCol w:w="1515"/>
            <w:gridCol w:w="4575"/>
            <w:gridCol w:w="1815"/>
          </w:tblGrid>
        </w:tblGridChange>
      </w:tblGrid>
      <w:tr>
        <w:trPr>
          <w:cantSplit w:val="0"/>
          <w:trHeight w:val="575" w:hRule="atLeast"/>
          <w:tblHeader w:val="0"/>
        </w:trPr>
        <w:tc>
          <w:tcPr>
            <w:tcBorders>
              <w:top w:color="a6a6a6"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3">
            <w:pPr>
              <w:widowControl w:val="1"/>
              <w:spacing w:after="0" w:before="0" w:line="276" w:lineRule="auto"/>
              <w:ind w:left="120" w:firstLine="0"/>
              <w:rPr>
                <w:b w:val="1"/>
                <w:color w:val="0000ff"/>
                <w:sz w:val="16"/>
                <w:szCs w:val="16"/>
                <w:u w:val="single"/>
              </w:rPr>
            </w:pPr>
            <w:hyperlink r:id="rId17">
              <w:r w:rsidDel="00000000" w:rsidR="00000000" w:rsidRPr="00000000">
                <w:rPr>
                  <w:b w:val="1"/>
                  <w:color w:val="0000ff"/>
                  <w:sz w:val="16"/>
                  <w:szCs w:val="16"/>
                  <w:u w:val="single"/>
                  <w:rtl w:val="0"/>
                </w:rPr>
                <w:t xml:space="preserve">S4aR230026</w:t>
              </w:r>
            </w:hyperlink>
            <w:r w:rsidDel="00000000" w:rsidR="00000000" w:rsidRPr="00000000">
              <w:rPr>
                <w:rtl w:val="0"/>
              </w:rPr>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4">
            <w:pPr>
              <w:widowControl w:val="1"/>
              <w:spacing w:after="0" w:before="0" w:line="276" w:lineRule="auto"/>
              <w:ind w:left="120" w:firstLine="0"/>
              <w:rPr>
                <w:b w:val="1"/>
                <w:sz w:val="16"/>
                <w:szCs w:val="16"/>
              </w:rPr>
            </w:pPr>
            <w:r w:rsidDel="00000000" w:rsidR="00000000" w:rsidRPr="00000000">
              <w:rPr>
                <w:b w:val="1"/>
                <w:sz w:val="16"/>
                <w:szCs w:val="16"/>
                <w:rtl w:val="0"/>
              </w:rPr>
              <w:t xml:space="preserve">Mechanism to avoid stream ID collision of application data channels (Rel-17)</w:t>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5">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r>
    </w:tbl>
    <w:p w:rsidR="00000000" w:rsidDel="00000000" w:rsidP="00000000" w:rsidRDefault="00000000" w:rsidRPr="00000000" w14:paraId="000000A6">
      <w:pPr>
        <w:widowControl w:val="1"/>
        <w:spacing w:after="0" w:before="120" w:line="276" w:lineRule="auto"/>
        <w:rPr>
          <w:b w:val="1"/>
        </w:rPr>
      </w:pPr>
      <w:r w:rsidDel="00000000" w:rsidR="00000000" w:rsidRPr="00000000">
        <w:rPr>
          <w:b w:val="1"/>
          <w:sz w:val="20"/>
          <w:szCs w:val="20"/>
          <w:rtl w:val="0"/>
        </w:rPr>
        <w:t xml:space="preserve">Postponed</w:t>
      </w:r>
      <w:r w:rsidDel="00000000" w:rsidR="00000000" w:rsidRPr="00000000">
        <w:rPr>
          <w:rtl w:val="0"/>
        </w:rPr>
      </w:r>
    </w:p>
    <w:p w:rsidR="00000000" w:rsidDel="00000000" w:rsidP="00000000" w:rsidRDefault="00000000" w:rsidRPr="00000000" w14:paraId="000000A7">
      <w:pPr>
        <w:widowControl w:val="1"/>
        <w:spacing w:after="0" w:before="120" w:line="276" w:lineRule="auto"/>
        <w:rPr>
          <w:b w:val="1"/>
        </w:rPr>
      </w:pPr>
      <w:r w:rsidDel="00000000" w:rsidR="00000000" w:rsidRPr="00000000">
        <w:rPr>
          <w:rtl w:val="0"/>
        </w:rPr>
      </w:r>
    </w:p>
    <w:tbl>
      <w:tblPr>
        <w:tblStyle w:val="Table11"/>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575"/>
        <w:gridCol w:w="1815"/>
        <w:tblGridChange w:id="0">
          <w:tblGrid>
            <w:gridCol w:w="1515"/>
            <w:gridCol w:w="4575"/>
            <w:gridCol w:w="1815"/>
          </w:tblGrid>
        </w:tblGridChange>
      </w:tblGrid>
      <w:tr>
        <w:trPr>
          <w:cantSplit w:val="0"/>
          <w:trHeight w:val="575" w:hRule="atLeast"/>
          <w:tblHeader w:val="0"/>
        </w:trPr>
        <w:tc>
          <w:tcPr>
            <w:tcBorders>
              <w:top w:color="a6a6a6"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8">
            <w:pPr>
              <w:widowControl w:val="1"/>
              <w:spacing w:after="0" w:before="0" w:line="276" w:lineRule="auto"/>
              <w:ind w:left="120" w:firstLine="0"/>
              <w:rPr>
                <w:b w:val="1"/>
                <w:color w:val="0000ff"/>
                <w:sz w:val="16"/>
                <w:szCs w:val="16"/>
                <w:u w:val="single"/>
              </w:rPr>
            </w:pPr>
            <w:hyperlink r:id="rId18">
              <w:r w:rsidDel="00000000" w:rsidR="00000000" w:rsidRPr="00000000">
                <w:rPr>
                  <w:b w:val="1"/>
                  <w:color w:val="0000ff"/>
                  <w:sz w:val="16"/>
                  <w:szCs w:val="16"/>
                  <w:u w:val="single"/>
                  <w:rtl w:val="0"/>
                </w:rPr>
                <w:t xml:space="preserve">S4aR230027</w:t>
              </w:r>
            </w:hyperlink>
            <w:r w:rsidDel="00000000" w:rsidR="00000000" w:rsidRPr="00000000">
              <w:rPr>
                <w:rtl w:val="0"/>
              </w:rPr>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9">
            <w:pPr>
              <w:widowControl w:val="1"/>
              <w:spacing w:after="0" w:before="0" w:line="276" w:lineRule="auto"/>
              <w:ind w:left="120" w:firstLine="0"/>
              <w:rPr>
                <w:b w:val="1"/>
                <w:sz w:val="16"/>
                <w:szCs w:val="16"/>
              </w:rPr>
            </w:pPr>
            <w:r w:rsidDel="00000000" w:rsidR="00000000" w:rsidRPr="00000000">
              <w:rPr>
                <w:b w:val="1"/>
                <w:sz w:val="16"/>
                <w:szCs w:val="16"/>
                <w:rtl w:val="0"/>
              </w:rPr>
              <w:t xml:space="preserve">Mechanism to avoid stream ID collision of application data channels (Rel-16)</w:t>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A">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r>
    </w:tbl>
    <w:p w:rsidR="00000000" w:rsidDel="00000000" w:rsidP="00000000" w:rsidRDefault="00000000" w:rsidRPr="00000000" w14:paraId="000000AB">
      <w:pPr>
        <w:widowControl w:val="1"/>
        <w:spacing w:after="0" w:before="120" w:line="276" w:lineRule="auto"/>
        <w:rPr>
          <w:b w:val="1"/>
        </w:rPr>
      </w:pPr>
      <w:r w:rsidDel="00000000" w:rsidR="00000000" w:rsidRPr="00000000">
        <w:rPr>
          <w:b w:val="1"/>
          <w:sz w:val="20"/>
          <w:szCs w:val="20"/>
          <w:rtl w:val="0"/>
        </w:rPr>
        <w:t xml:space="preserve">Postponed</w:t>
      </w:r>
      <w:r w:rsidDel="00000000" w:rsidR="00000000" w:rsidRPr="00000000">
        <w:rPr>
          <w:rtl w:val="0"/>
        </w:rPr>
      </w:r>
    </w:p>
    <w:p w:rsidR="00000000" w:rsidDel="00000000" w:rsidP="00000000" w:rsidRDefault="00000000" w:rsidRPr="00000000" w14:paraId="000000AC">
      <w:pPr>
        <w:widowControl w:val="1"/>
        <w:spacing w:after="0" w:before="120" w:line="276" w:lineRule="auto"/>
        <w:rPr>
          <w:b w:val="1"/>
        </w:rPr>
      </w:pPr>
      <w:r w:rsidDel="00000000" w:rsidR="00000000" w:rsidRPr="00000000">
        <w:rPr>
          <w:rtl w:val="0"/>
        </w:rPr>
      </w:r>
    </w:p>
    <w:tbl>
      <w:tblPr>
        <w:tblStyle w:val="Table12"/>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575"/>
        <w:gridCol w:w="1815"/>
        <w:tblGridChange w:id="0">
          <w:tblGrid>
            <w:gridCol w:w="1515"/>
            <w:gridCol w:w="4575"/>
            <w:gridCol w:w="1815"/>
          </w:tblGrid>
        </w:tblGridChange>
      </w:tblGrid>
      <w:tr>
        <w:trPr>
          <w:cantSplit w:val="0"/>
          <w:trHeight w:val="575" w:hRule="atLeast"/>
          <w:tblHeader w:val="0"/>
        </w:trPr>
        <w:tc>
          <w:tcPr>
            <w:tcBorders>
              <w:top w:color="a6a6a6"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D">
            <w:pPr>
              <w:widowControl w:val="1"/>
              <w:spacing w:after="0" w:before="0" w:line="276" w:lineRule="auto"/>
              <w:ind w:left="120" w:firstLine="0"/>
              <w:rPr>
                <w:b w:val="1"/>
                <w:color w:val="0000ff"/>
                <w:sz w:val="16"/>
                <w:szCs w:val="16"/>
                <w:u w:val="single"/>
              </w:rPr>
            </w:pPr>
            <w:hyperlink r:id="rId19">
              <w:r w:rsidDel="00000000" w:rsidR="00000000" w:rsidRPr="00000000">
                <w:rPr>
                  <w:b w:val="1"/>
                  <w:color w:val="0000ff"/>
                  <w:sz w:val="16"/>
                  <w:szCs w:val="16"/>
                  <w:u w:val="single"/>
                  <w:rtl w:val="0"/>
                </w:rPr>
                <w:t xml:space="preserve">S4aR230028</w:t>
              </w:r>
            </w:hyperlink>
            <w:r w:rsidDel="00000000" w:rsidR="00000000" w:rsidRPr="00000000">
              <w:rPr>
                <w:rtl w:val="0"/>
              </w:rPr>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E">
            <w:pPr>
              <w:widowControl w:val="1"/>
              <w:spacing w:after="0" w:before="0" w:line="276" w:lineRule="auto"/>
              <w:ind w:left="120" w:firstLine="0"/>
              <w:rPr>
                <w:b w:val="1"/>
                <w:sz w:val="16"/>
                <w:szCs w:val="16"/>
              </w:rPr>
            </w:pPr>
            <w:r w:rsidDel="00000000" w:rsidR="00000000" w:rsidRPr="00000000">
              <w:rPr>
                <w:b w:val="1"/>
                <w:sz w:val="16"/>
                <w:szCs w:val="16"/>
                <w:rtl w:val="0"/>
              </w:rPr>
              <w:t xml:space="preserve">Distinguishing two bootstrap data channels with the same stream ID value</w:t>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F">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r>
    </w:tbl>
    <w:p w:rsidR="00000000" w:rsidDel="00000000" w:rsidP="00000000" w:rsidRDefault="00000000" w:rsidRPr="00000000" w14:paraId="000000B0">
      <w:pPr>
        <w:widowControl w:val="1"/>
        <w:spacing w:after="0" w:before="120" w:line="276" w:lineRule="auto"/>
        <w:rPr>
          <w:b w:val="1"/>
        </w:rPr>
      </w:pPr>
      <w:r w:rsidDel="00000000" w:rsidR="00000000" w:rsidRPr="00000000">
        <w:rPr>
          <w:b w:val="1"/>
          <w:sz w:val="20"/>
          <w:szCs w:val="20"/>
          <w:rtl w:val="0"/>
        </w:rPr>
        <w:t xml:space="preserve">Postponed</w:t>
      </w:r>
      <w:r w:rsidDel="00000000" w:rsidR="00000000" w:rsidRPr="00000000">
        <w:rPr>
          <w:rtl w:val="0"/>
        </w:rPr>
      </w:r>
    </w:p>
    <w:p w:rsidR="00000000" w:rsidDel="00000000" w:rsidP="00000000" w:rsidRDefault="00000000" w:rsidRPr="00000000" w14:paraId="000000B1">
      <w:pPr>
        <w:widowControl w:val="1"/>
        <w:spacing w:after="0" w:before="120" w:line="276" w:lineRule="auto"/>
        <w:rPr>
          <w:b w:val="1"/>
        </w:rPr>
      </w:pPr>
      <w:r w:rsidDel="00000000" w:rsidR="00000000" w:rsidRPr="00000000">
        <w:rPr>
          <w:rtl w:val="0"/>
        </w:rPr>
      </w:r>
    </w:p>
    <w:tbl>
      <w:tblPr>
        <w:tblStyle w:val="Table13"/>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575"/>
        <w:gridCol w:w="1815"/>
        <w:tblGridChange w:id="0">
          <w:tblGrid>
            <w:gridCol w:w="1515"/>
            <w:gridCol w:w="4575"/>
            <w:gridCol w:w="1815"/>
          </w:tblGrid>
        </w:tblGridChange>
      </w:tblGrid>
      <w:tr>
        <w:trPr>
          <w:cantSplit w:val="0"/>
          <w:trHeight w:val="575" w:hRule="atLeast"/>
          <w:tblHeader w:val="0"/>
        </w:trPr>
        <w:tc>
          <w:tcPr>
            <w:tcBorders>
              <w:top w:color="a6a6a6"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2">
            <w:pPr>
              <w:widowControl w:val="1"/>
              <w:spacing w:after="0" w:before="0" w:line="276" w:lineRule="auto"/>
              <w:ind w:left="120" w:firstLine="0"/>
              <w:rPr>
                <w:b w:val="1"/>
                <w:color w:val="0000ff"/>
                <w:sz w:val="16"/>
                <w:szCs w:val="16"/>
                <w:u w:val="single"/>
              </w:rPr>
            </w:pPr>
            <w:hyperlink r:id="rId20">
              <w:r w:rsidDel="00000000" w:rsidR="00000000" w:rsidRPr="00000000">
                <w:rPr>
                  <w:b w:val="1"/>
                  <w:color w:val="0000ff"/>
                  <w:sz w:val="16"/>
                  <w:szCs w:val="16"/>
                  <w:u w:val="single"/>
                  <w:rtl w:val="0"/>
                </w:rPr>
                <w:t xml:space="preserve">S4aR230029</w:t>
              </w:r>
            </w:hyperlink>
            <w:r w:rsidDel="00000000" w:rsidR="00000000" w:rsidRPr="00000000">
              <w:rPr>
                <w:rtl w:val="0"/>
              </w:rPr>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3">
            <w:pPr>
              <w:widowControl w:val="1"/>
              <w:spacing w:after="0" w:before="0" w:line="276" w:lineRule="auto"/>
              <w:ind w:left="120" w:firstLine="0"/>
              <w:rPr>
                <w:b w:val="1"/>
                <w:sz w:val="16"/>
                <w:szCs w:val="16"/>
              </w:rPr>
            </w:pPr>
            <w:r w:rsidDel="00000000" w:rsidR="00000000" w:rsidRPr="00000000">
              <w:rPr>
                <w:b w:val="1"/>
                <w:sz w:val="16"/>
                <w:szCs w:val="16"/>
                <w:rtl w:val="0"/>
              </w:rPr>
              <w:t xml:space="preserve">Mechanism to distinguish two bootstrap data channels with the same stream ID value (Rel-18)</w:t>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4">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r>
    </w:tbl>
    <w:p w:rsidR="00000000" w:rsidDel="00000000" w:rsidP="00000000" w:rsidRDefault="00000000" w:rsidRPr="00000000" w14:paraId="000000B5">
      <w:pPr>
        <w:widowControl w:val="1"/>
        <w:spacing w:after="0" w:before="120" w:line="276" w:lineRule="auto"/>
        <w:rPr>
          <w:b w:val="1"/>
        </w:rPr>
      </w:pPr>
      <w:r w:rsidDel="00000000" w:rsidR="00000000" w:rsidRPr="00000000">
        <w:rPr>
          <w:b w:val="1"/>
          <w:sz w:val="20"/>
          <w:szCs w:val="20"/>
          <w:rtl w:val="0"/>
        </w:rPr>
        <w:t xml:space="preserve">Postponed</w:t>
      </w:r>
      <w:r w:rsidDel="00000000" w:rsidR="00000000" w:rsidRPr="00000000">
        <w:rPr>
          <w:rtl w:val="0"/>
        </w:rPr>
      </w:r>
    </w:p>
    <w:p w:rsidR="00000000" w:rsidDel="00000000" w:rsidP="00000000" w:rsidRDefault="00000000" w:rsidRPr="00000000" w14:paraId="000000B6">
      <w:pPr>
        <w:widowControl w:val="1"/>
        <w:spacing w:after="0" w:before="120" w:line="276" w:lineRule="auto"/>
        <w:rPr>
          <w:b w:val="1"/>
        </w:rPr>
      </w:pPr>
      <w:r w:rsidDel="00000000" w:rsidR="00000000" w:rsidRPr="00000000">
        <w:rPr>
          <w:rtl w:val="0"/>
        </w:rPr>
      </w:r>
    </w:p>
    <w:tbl>
      <w:tblPr>
        <w:tblStyle w:val="Table14"/>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575"/>
        <w:gridCol w:w="1815"/>
        <w:tblGridChange w:id="0">
          <w:tblGrid>
            <w:gridCol w:w="1515"/>
            <w:gridCol w:w="4575"/>
            <w:gridCol w:w="1815"/>
          </w:tblGrid>
        </w:tblGridChange>
      </w:tblGrid>
      <w:tr>
        <w:trPr>
          <w:cantSplit w:val="0"/>
          <w:trHeight w:val="575" w:hRule="atLeast"/>
          <w:tblHeader w:val="0"/>
        </w:trPr>
        <w:tc>
          <w:tcPr>
            <w:tcBorders>
              <w:top w:color="a6a6a6"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7">
            <w:pPr>
              <w:widowControl w:val="1"/>
              <w:spacing w:after="0" w:before="0" w:line="276" w:lineRule="auto"/>
              <w:ind w:left="120" w:firstLine="0"/>
              <w:rPr>
                <w:b w:val="1"/>
                <w:color w:val="0000ff"/>
                <w:sz w:val="16"/>
                <w:szCs w:val="16"/>
                <w:u w:val="single"/>
              </w:rPr>
            </w:pPr>
            <w:hyperlink r:id="rId21">
              <w:r w:rsidDel="00000000" w:rsidR="00000000" w:rsidRPr="00000000">
                <w:rPr>
                  <w:b w:val="1"/>
                  <w:color w:val="0000ff"/>
                  <w:sz w:val="16"/>
                  <w:szCs w:val="16"/>
                  <w:u w:val="single"/>
                  <w:rtl w:val="0"/>
                </w:rPr>
                <w:t xml:space="preserve">S4aR230030</w:t>
              </w:r>
            </w:hyperlink>
            <w:r w:rsidDel="00000000" w:rsidR="00000000" w:rsidRPr="00000000">
              <w:rPr>
                <w:rtl w:val="0"/>
              </w:rPr>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8">
            <w:pPr>
              <w:widowControl w:val="1"/>
              <w:spacing w:after="0" w:before="0" w:line="276" w:lineRule="auto"/>
              <w:ind w:left="120" w:firstLine="0"/>
              <w:rPr>
                <w:b w:val="1"/>
                <w:sz w:val="16"/>
                <w:szCs w:val="16"/>
              </w:rPr>
            </w:pPr>
            <w:r w:rsidDel="00000000" w:rsidR="00000000" w:rsidRPr="00000000">
              <w:rPr>
                <w:b w:val="1"/>
                <w:sz w:val="16"/>
                <w:szCs w:val="16"/>
                <w:rtl w:val="0"/>
              </w:rPr>
              <w:t xml:space="preserve">Mechanism to distinguish two bootstrap data channels with the same stream ID value (Rel-17)</w:t>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9">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r>
    </w:tbl>
    <w:p w:rsidR="00000000" w:rsidDel="00000000" w:rsidP="00000000" w:rsidRDefault="00000000" w:rsidRPr="00000000" w14:paraId="000000BA">
      <w:pPr>
        <w:widowControl w:val="1"/>
        <w:spacing w:after="0" w:before="120" w:line="276" w:lineRule="auto"/>
        <w:rPr>
          <w:b w:val="1"/>
        </w:rPr>
      </w:pPr>
      <w:r w:rsidDel="00000000" w:rsidR="00000000" w:rsidRPr="00000000">
        <w:rPr>
          <w:b w:val="1"/>
          <w:sz w:val="20"/>
          <w:szCs w:val="20"/>
          <w:rtl w:val="0"/>
        </w:rPr>
        <w:t xml:space="preserve">Postponed</w:t>
      </w:r>
      <w:r w:rsidDel="00000000" w:rsidR="00000000" w:rsidRPr="00000000">
        <w:rPr>
          <w:rtl w:val="0"/>
        </w:rPr>
      </w:r>
    </w:p>
    <w:p w:rsidR="00000000" w:rsidDel="00000000" w:rsidP="00000000" w:rsidRDefault="00000000" w:rsidRPr="00000000" w14:paraId="000000BB">
      <w:pPr>
        <w:widowControl w:val="1"/>
        <w:spacing w:after="0" w:before="120" w:line="276" w:lineRule="auto"/>
        <w:rPr>
          <w:b w:val="1"/>
        </w:rPr>
      </w:pPr>
      <w:r w:rsidDel="00000000" w:rsidR="00000000" w:rsidRPr="00000000">
        <w:rPr>
          <w:rtl w:val="0"/>
        </w:rPr>
      </w:r>
    </w:p>
    <w:tbl>
      <w:tblPr>
        <w:tblStyle w:val="Table15"/>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575"/>
        <w:gridCol w:w="1815"/>
        <w:tblGridChange w:id="0">
          <w:tblGrid>
            <w:gridCol w:w="1515"/>
            <w:gridCol w:w="4575"/>
            <w:gridCol w:w="1815"/>
          </w:tblGrid>
        </w:tblGridChange>
      </w:tblGrid>
      <w:tr>
        <w:trPr>
          <w:cantSplit w:val="0"/>
          <w:trHeight w:val="575" w:hRule="atLeast"/>
          <w:tblHeader w:val="0"/>
        </w:trPr>
        <w:tc>
          <w:tcPr>
            <w:tcBorders>
              <w:top w:color="a6a6a6"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C">
            <w:pPr>
              <w:widowControl w:val="1"/>
              <w:spacing w:after="0" w:before="0" w:line="276" w:lineRule="auto"/>
              <w:ind w:left="120" w:firstLine="0"/>
              <w:rPr>
                <w:b w:val="1"/>
                <w:color w:val="0000ff"/>
                <w:sz w:val="16"/>
                <w:szCs w:val="16"/>
                <w:u w:val="single"/>
              </w:rPr>
            </w:pPr>
            <w:hyperlink r:id="rId22">
              <w:r w:rsidDel="00000000" w:rsidR="00000000" w:rsidRPr="00000000">
                <w:rPr>
                  <w:b w:val="1"/>
                  <w:color w:val="0000ff"/>
                  <w:sz w:val="16"/>
                  <w:szCs w:val="16"/>
                  <w:u w:val="single"/>
                  <w:rtl w:val="0"/>
                </w:rPr>
                <w:t xml:space="preserve">S4aR230031</w:t>
              </w:r>
            </w:hyperlink>
            <w:r w:rsidDel="00000000" w:rsidR="00000000" w:rsidRPr="00000000">
              <w:rPr>
                <w:rtl w:val="0"/>
              </w:rPr>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D">
            <w:pPr>
              <w:widowControl w:val="1"/>
              <w:spacing w:after="0" w:before="0" w:line="276" w:lineRule="auto"/>
              <w:ind w:left="120" w:firstLine="0"/>
              <w:rPr>
                <w:b w:val="1"/>
                <w:sz w:val="16"/>
                <w:szCs w:val="16"/>
              </w:rPr>
            </w:pPr>
            <w:r w:rsidDel="00000000" w:rsidR="00000000" w:rsidRPr="00000000">
              <w:rPr>
                <w:b w:val="1"/>
                <w:sz w:val="16"/>
                <w:szCs w:val="16"/>
                <w:rtl w:val="0"/>
              </w:rPr>
              <w:t xml:space="preserve">Mechanism to distinguish two bootstrap data channels with the same stream ID value (Rel-16)</w:t>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E">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r>
    </w:tbl>
    <w:p w:rsidR="00000000" w:rsidDel="00000000" w:rsidP="00000000" w:rsidRDefault="00000000" w:rsidRPr="00000000" w14:paraId="000000BF">
      <w:pPr>
        <w:widowControl w:val="1"/>
        <w:spacing w:after="0" w:before="120" w:line="276" w:lineRule="auto"/>
        <w:rPr>
          <w:b w:val="1"/>
        </w:rPr>
      </w:pPr>
      <w:r w:rsidDel="00000000" w:rsidR="00000000" w:rsidRPr="00000000">
        <w:rPr>
          <w:b w:val="1"/>
          <w:sz w:val="20"/>
          <w:szCs w:val="20"/>
          <w:rtl w:val="0"/>
        </w:rPr>
        <w:t xml:space="preserve">Postponed</w:t>
      </w:r>
      <w:r w:rsidDel="00000000" w:rsidR="00000000" w:rsidRPr="00000000">
        <w:rPr>
          <w:rtl w:val="0"/>
        </w:rPr>
      </w:r>
    </w:p>
    <w:p w:rsidR="00000000" w:rsidDel="00000000" w:rsidP="00000000" w:rsidRDefault="00000000" w:rsidRPr="00000000" w14:paraId="000000C0">
      <w:pPr>
        <w:widowControl w:val="1"/>
        <w:spacing w:after="0" w:before="120" w:line="276" w:lineRule="auto"/>
        <w:rPr>
          <w:b w:val="1"/>
        </w:rPr>
      </w:pPr>
      <w:r w:rsidDel="00000000" w:rsidR="00000000" w:rsidRPr="00000000">
        <w:rPr>
          <w:rtl w:val="0"/>
        </w:rPr>
      </w:r>
    </w:p>
    <w:tbl>
      <w:tblPr>
        <w:tblStyle w:val="Table16"/>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575"/>
        <w:gridCol w:w="1815"/>
        <w:tblGridChange w:id="0">
          <w:tblGrid>
            <w:gridCol w:w="1515"/>
            <w:gridCol w:w="4575"/>
            <w:gridCol w:w="1815"/>
          </w:tblGrid>
        </w:tblGridChange>
      </w:tblGrid>
      <w:tr>
        <w:trPr>
          <w:cantSplit w:val="0"/>
          <w:trHeight w:val="575" w:hRule="atLeast"/>
          <w:tblHeader w:val="0"/>
        </w:trPr>
        <w:tc>
          <w:tcPr>
            <w:tcBorders>
              <w:top w:color="a6a6a6"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1">
            <w:pPr>
              <w:widowControl w:val="1"/>
              <w:spacing w:after="0" w:before="0" w:line="276" w:lineRule="auto"/>
              <w:ind w:left="120" w:firstLine="0"/>
              <w:rPr>
                <w:b w:val="1"/>
                <w:color w:val="0000ff"/>
                <w:sz w:val="16"/>
                <w:szCs w:val="16"/>
                <w:u w:val="single"/>
              </w:rPr>
            </w:pPr>
            <w:hyperlink r:id="rId23">
              <w:r w:rsidDel="00000000" w:rsidR="00000000" w:rsidRPr="00000000">
                <w:rPr>
                  <w:b w:val="1"/>
                  <w:color w:val="0000ff"/>
                  <w:sz w:val="16"/>
                  <w:szCs w:val="16"/>
                  <w:u w:val="single"/>
                  <w:rtl w:val="0"/>
                </w:rPr>
                <w:t xml:space="preserve">S4aR230032</w:t>
              </w:r>
            </w:hyperlink>
            <w:r w:rsidDel="00000000" w:rsidR="00000000" w:rsidRPr="00000000">
              <w:rPr>
                <w:rtl w:val="0"/>
              </w:rPr>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2">
            <w:pPr>
              <w:widowControl w:val="1"/>
              <w:spacing w:after="0" w:before="0" w:line="276" w:lineRule="auto"/>
              <w:ind w:left="120" w:firstLine="0"/>
              <w:rPr>
                <w:b w:val="1"/>
                <w:sz w:val="16"/>
                <w:szCs w:val="16"/>
              </w:rPr>
            </w:pPr>
            <w:r w:rsidDel="00000000" w:rsidR="00000000" w:rsidRPr="00000000">
              <w:rPr>
                <w:b w:val="1"/>
                <w:sz w:val="16"/>
                <w:szCs w:val="16"/>
                <w:rtl w:val="0"/>
              </w:rPr>
              <w:t xml:space="preserve">Proposed corrections on ABNF syntax for ITT4RT</w:t>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3">
            <w:pPr>
              <w:widowControl w:val="1"/>
              <w:spacing w:after="0" w:before="0" w:line="276" w:lineRule="auto"/>
              <w:ind w:left="120" w:firstLine="0"/>
              <w:rPr>
                <w:b w:val="1"/>
                <w:sz w:val="16"/>
                <w:szCs w:val="16"/>
              </w:rPr>
            </w:pPr>
            <w:r w:rsidDel="00000000" w:rsidR="00000000" w:rsidRPr="00000000">
              <w:rPr>
                <w:b w:val="1"/>
                <w:sz w:val="16"/>
                <w:szCs w:val="16"/>
                <w:rtl w:val="0"/>
              </w:rPr>
              <w:t xml:space="preserve">Samsung Electronics Co., Ltd</w:t>
            </w:r>
          </w:p>
        </w:tc>
      </w:tr>
    </w:tbl>
    <w:p w:rsidR="00000000" w:rsidDel="00000000" w:rsidP="00000000" w:rsidRDefault="00000000" w:rsidRPr="00000000" w14:paraId="000000C4">
      <w:pPr>
        <w:widowControl w:val="1"/>
        <w:spacing w:after="0" w:before="120" w:line="276" w:lineRule="auto"/>
        <w:rPr>
          <w:b w:val="1"/>
        </w:rPr>
      </w:pPr>
      <w:r w:rsidDel="00000000" w:rsidR="00000000" w:rsidRPr="00000000">
        <w:rPr>
          <w:b w:val="1"/>
          <w:sz w:val="20"/>
          <w:szCs w:val="20"/>
          <w:rtl w:val="0"/>
        </w:rPr>
        <w:t xml:space="preserve">Postponed</w:t>
      </w:r>
      <w:r w:rsidDel="00000000" w:rsidR="00000000" w:rsidRPr="00000000">
        <w:rPr>
          <w:rtl w:val="0"/>
        </w:rPr>
      </w:r>
    </w:p>
    <w:p w:rsidR="00000000" w:rsidDel="00000000" w:rsidP="00000000" w:rsidRDefault="00000000" w:rsidRPr="00000000" w14:paraId="000000C5">
      <w:pPr>
        <w:widowControl w:val="1"/>
        <w:spacing w:after="0" w:before="120" w:line="276" w:lineRule="auto"/>
        <w:rPr>
          <w:b w:val="1"/>
        </w:rPr>
      </w:pPr>
      <w:r w:rsidDel="00000000" w:rsidR="00000000" w:rsidRPr="00000000">
        <w:rPr>
          <w:rtl w:val="0"/>
        </w:rPr>
      </w:r>
    </w:p>
    <w:tbl>
      <w:tblPr>
        <w:tblStyle w:val="Table17"/>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575"/>
        <w:gridCol w:w="1815"/>
        <w:tblGridChange w:id="0">
          <w:tblGrid>
            <w:gridCol w:w="1515"/>
            <w:gridCol w:w="4575"/>
            <w:gridCol w:w="1815"/>
          </w:tblGrid>
        </w:tblGridChange>
      </w:tblGrid>
      <w:tr>
        <w:trPr>
          <w:cantSplit w:val="0"/>
          <w:trHeight w:val="440" w:hRule="atLeast"/>
          <w:tblHeader w:val="0"/>
        </w:trPr>
        <w:tc>
          <w:tcPr>
            <w:tcBorders>
              <w:top w:color="a6a6a6"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6">
            <w:pPr>
              <w:widowControl w:val="1"/>
              <w:spacing w:after="0" w:before="0" w:line="276" w:lineRule="auto"/>
              <w:ind w:left="120" w:firstLine="0"/>
              <w:rPr>
                <w:b w:val="1"/>
                <w:color w:val="0000ff"/>
                <w:sz w:val="16"/>
                <w:szCs w:val="16"/>
                <w:u w:val="single"/>
              </w:rPr>
            </w:pPr>
            <w:hyperlink r:id="rId24">
              <w:r w:rsidDel="00000000" w:rsidR="00000000" w:rsidRPr="00000000">
                <w:rPr>
                  <w:b w:val="1"/>
                  <w:color w:val="0000ff"/>
                  <w:sz w:val="16"/>
                  <w:szCs w:val="16"/>
                  <w:u w:val="single"/>
                  <w:rtl w:val="0"/>
                </w:rPr>
                <w:t xml:space="preserve">S4aR230033</w:t>
              </w:r>
            </w:hyperlink>
            <w:r w:rsidDel="00000000" w:rsidR="00000000" w:rsidRPr="00000000">
              <w:rPr>
                <w:rtl w:val="0"/>
              </w:rPr>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7">
            <w:pPr>
              <w:widowControl w:val="1"/>
              <w:spacing w:after="0" w:before="0" w:line="276" w:lineRule="auto"/>
              <w:ind w:left="120" w:firstLine="0"/>
              <w:rPr>
                <w:b w:val="1"/>
                <w:sz w:val="16"/>
                <w:szCs w:val="16"/>
              </w:rPr>
            </w:pPr>
            <w:r w:rsidDel="00000000" w:rsidR="00000000" w:rsidRPr="00000000">
              <w:rPr>
                <w:b w:val="1"/>
                <w:sz w:val="16"/>
                <w:szCs w:val="16"/>
                <w:rtl w:val="0"/>
              </w:rPr>
              <w:t xml:space="preserve">Missing syntax of overlay attribute</w:t>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8">
            <w:pPr>
              <w:widowControl w:val="1"/>
              <w:spacing w:after="0" w:before="0" w:line="276" w:lineRule="auto"/>
              <w:ind w:left="120" w:firstLine="0"/>
              <w:rPr>
                <w:b w:val="1"/>
                <w:sz w:val="16"/>
                <w:szCs w:val="16"/>
              </w:rPr>
            </w:pPr>
            <w:r w:rsidDel="00000000" w:rsidR="00000000" w:rsidRPr="00000000">
              <w:rPr>
                <w:b w:val="1"/>
                <w:sz w:val="16"/>
                <w:szCs w:val="16"/>
                <w:rtl w:val="0"/>
              </w:rPr>
              <w:t xml:space="preserve">Nokia Corporation</w:t>
            </w:r>
          </w:p>
        </w:tc>
      </w:tr>
    </w:tbl>
    <w:p w:rsidR="00000000" w:rsidDel="00000000" w:rsidP="00000000" w:rsidRDefault="00000000" w:rsidRPr="00000000" w14:paraId="000000C9">
      <w:pPr>
        <w:widowControl w:val="1"/>
        <w:spacing w:after="0" w:before="120" w:line="276" w:lineRule="auto"/>
        <w:rPr>
          <w:b w:val="1"/>
        </w:rPr>
      </w:pPr>
      <w:r w:rsidDel="00000000" w:rsidR="00000000" w:rsidRPr="00000000">
        <w:rPr>
          <w:b w:val="1"/>
          <w:sz w:val="20"/>
          <w:szCs w:val="20"/>
          <w:rtl w:val="0"/>
        </w:rPr>
        <w:t xml:space="preserve">Postponed</w:t>
      </w:r>
      <w:r w:rsidDel="00000000" w:rsidR="00000000" w:rsidRPr="00000000">
        <w:rPr>
          <w:rtl w:val="0"/>
        </w:rPr>
      </w:r>
    </w:p>
    <w:p w:rsidR="00000000" w:rsidDel="00000000" w:rsidP="00000000" w:rsidRDefault="00000000" w:rsidRPr="00000000" w14:paraId="000000CA">
      <w:pPr>
        <w:widowControl w:val="1"/>
        <w:spacing w:after="0" w:before="120" w:line="276" w:lineRule="auto"/>
        <w:rPr>
          <w:b w:val="1"/>
        </w:rPr>
      </w:pPr>
      <w:r w:rsidDel="00000000" w:rsidR="00000000" w:rsidRPr="00000000">
        <w:rPr>
          <w:b w:val="1"/>
          <w:rtl w:val="0"/>
        </w:rPr>
        <w:t xml:space="preserve">4.9 Close of the session</w:t>
      </w:r>
    </w:p>
    <w:p w:rsidR="00000000" w:rsidDel="00000000" w:rsidP="00000000" w:rsidRDefault="00000000" w:rsidRPr="00000000" w14:paraId="000000CB">
      <w:pPr>
        <w:widowControl w:val="1"/>
        <w:spacing w:after="0" w:before="120" w:line="276" w:lineRule="auto"/>
        <w:rPr/>
      </w:pPr>
      <w:r w:rsidDel="00000000" w:rsidR="00000000" w:rsidRPr="00000000">
        <w:rPr>
          <w:rtl w:val="0"/>
        </w:rPr>
        <w:t xml:space="preserve">                                                                               </w:t>
      </w:r>
    </w:p>
    <w:p w:rsidR="00000000" w:rsidDel="00000000" w:rsidP="00000000" w:rsidRDefault="00000000" w:rsidRPr="00000000" w14:paraId="000000CC">
      <w:pPr>
        <w:widowControl w:val="1"/>
        <w:spacing w:after="0" w:before="0" w:line="276" w:lineRule="auto"/>
        <w:rPr/>
      </w:pPr>
      <w:r w:rsidDel="00000000" w:rsidR="00000000" w:rsidRPr="00000000">
        <w:rPr>
          <w:rtl w:val="0"/>
        </w:rPr>
        <w:t xml:space="preserve">The RTC SWG Chair</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t xml:space="preserve"> Nikolai Leung, closed the conference call at about 8:08 hours CET.</w:t>
      </w:r>
    </w:p>
    <w:p w:rsidR="00000000" w:rsidDel="00000000" w:rsidP="00000000" w:rsidRDefault="00000000" w:rsidRPr="00000000" w14:paraId="000000CD">
      <w:pPr>
        <w:pageBreakBefore w:val="0"/>
        <w:tabs>
          <w:tab w:val="left" w:leader="none" w:pos="709"/>
          <w:tab w:val="left" w:leader="none" w:pos="7200"/>
        </w:tabs>
        <w:rPr/>
      </w:pPr>
      <w:r w:rsidDel="00000000" w:rsidR="00000000" w:rsidRPr="00000000">
        <w:rPr>
          <w:rtl w:val="0"/>
        </w:rPr>
      </w:r>
    </w:p>
    <w:p w:rsidR="00000000" w:rsidDel="00000000" w:rsidP="00000000" w:rsidRDefault="00000000" w:rsidRPr="00000000" w14:paraId="000000CE">
      <w:pPr>
        <w:pageBreakBefore w:val="0"/>
        <w:widowControl w:val="1"/>
        <w:spacing w:after="0" w:before="120" w:line="276" w:lineRule="auto"/>
        <w:rPr>
          <w:sz w:val="24"/>
          <w:szCs w:val="24"/>
          <w:vertAlign w:val="baseline"/>
        </w:rPr>
      </w:pPr>
      <w:r w:rsidDel="00000000" w:rsidR="00000000" w:rsidRPr="00000000">
        <w:rPr>
          <w:b w:val="1"/>
          <w:rtl w:val="0"/>
        </w:rPr>
        <w:t xml:space="preserve">List of Annexes:</w:t>
      </w:r>
      <w:r w:rsidDel="00000000" w:rsidR="00000000" w:rsidRPr="00000000">
        <w:rPr>
          <w:rtl w:val="0"/>
        </w:rPr>
      </w:r>
    </w:p>
    <w:p w:rsidR="00000000" w:rsidDel="00000000" w:rsidP="00000000" w:rsidRDefault="00000000" w:rsidRPr="00000000" w14:paraId="000000CF">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D0">
      <w:pPr>
        <w:pageBreakBefore w:val="0"/>
        <w:widowControl w:val="1"/>
        <w:spacing w:after="0" w:before="120" w:line="276" w:lineRule="auto"/>
        <w:rPr>
          <w:sz w:val="24"/>
          <w:szCs w:val="24"/>
          <w:vertAlign w:val="baseline"/>
        </w:rPr>
      </w:pPr>
      <w:bookmarkStart w:colFirst="0" w:colLast="0" w:name="_35nkun2" w:id="2"/>
      <w:bookmarkEnd w:id="2"/>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D1">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D2">
      <w:pPr>
        <w:pageBreakBefore w:val="0"/>
        <w:widowControl w:val="1"/>
        <w:spacing w:after="0" w:before="120" w:line="276" w:lineRule="auto"/>
        <w:rPr>
          <w:sz w:val="24"/>
          <w:szCs w:val="24"/>
          <w:vertAlign w:val="baseline"/>
        </w:rPr>
      </w:pPr>
      <w:bookmarkStart w:colFirst="0" w:colLast="0" w:name="_1ksv4uv" w:id="3"/>
      <w:bookmarkEnd w:id="3"/>
      <w:r w:rsidDel="00000000" w:rsidR="00000000" w:rsidRPr="00000000">
        <w:rPr>
          <w:rtl w:val="0"/>
        </w:rPr>
      </w:r>
    </w:p>
    <w:p w:rsidR="00000000" w:rsidDel="00000000" w:rsidP="00000000" w:rsidRDefault="00000000" w:rsidRPr="00000000" w14:paraId="000000D3">
      <w:pPr>
        <w:pStyle w:val="Heading2"/>
        <w:pageBreakBefore w:val="0"/>
        <w:widowControl w:val="1"/>
        <w:spacing w:after="0" w:before="120" w:line="276" w:lineRule="auto"/>
        <w:jc w:val="center"/>
        <w:rPr>
          <w:b w:val="1"/>
          <w:vertAlign w:val="baseline"/>
        </w:rPr>
      </w:pPr>
      <w:r w:rsidDel="00000000" w:rsidR="00000000" w:rsidRPr="00000000">
        <w:br w:type="page"/>
      </w:r>
      <w:r w:rsidDel="00000000" w:rsidR="00000000" w:rsidRPr="00000000">
        <w:rPr>
          <w:b w:val="1"/>
          <w:vertAlign w:val="baseline"/>
          <w:rtl w:val="0"/>
        </w:rPr>
        <w:t xml:space="preserve">Annex 1: Meeting Agenda (the final revision)</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 w:line="240" w:lineRule="auto"/>
        <w:ind w:left="0" w:right="0" w:firstLine="0"/>
        <w:jc w:val="left"/>
        <w:rPr>
          <w:b w:val="1"/>
          <w:sz w:val="24"/>
          <w:szCs w:val="24"/>
        </w:rPr>
      </w:pPr>
      <w:r w:rsidDel="00000000" w:rsidR="00000000" w:rsidRPr="00000000">
        <w:rPr>
          <w:b w:val="1"/>
          <w:sz w:val="24"/>
          <w:szCs w:val="24"/>
          <w:rtl w:val="0"/>
        </w:rPr>
        <w:t xml:space="preserve">Source:                </w:t>
        <w:tab/>
        <w:t xml:space="preserve">SA4 MTSI SWG Chairman</w:t>
      </w:r>
      <w:r w:rsidDel="00000000" w:rsidR="00000000" w:rsidRPr="00000000">
        <w:rPr>
          <w:b w:val="1"/>
          <w:sz w:val="24"/>
          <w:szCs w:val="24"/>
          <w:rtl w:val="0"/>
        </w:rPr>
        <w:t xml:space="preserve">[1]</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 w:line="240" w:lineRule="auto"/>
        <w:ind w:left="0" w:right="0" w:firstLine="0"/>
        <w:jc w:val="left"/>
        <w:rPr>
          <w:b w:val="1"/>
          <w:sz w:val="24"/>
          <w:szCs w:val="24"/>
        </w:rPr>
      </w:pPr>
      <w:r w:rsidDel="00000000" w:rsidR="00000000" w:rsidRPr="00000000">
        <w:rPr>
          <w:b w:val="1"/>
          <w:sz w:val="24"/>
          <w:szCs w:val="24"/>
          <w:rtl w:val="0"/>
        </w:rPr>
        <w:t xml:space="preserve">Title:                      </w:t>
        <w:tab/>
        <w:t xml:space="preserve">Proposed agenda for SA4 RTC SWG 11 January 2023 Teleconference</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 w:line="240" w:lineRule="auto"/>
        <w:ind w:left="0" w:right="0" w:firstLine="0"/>
        <w:jc w:val="left"/>
        <w:rPr>
          <w:b w:val="1"/>
        </w:rPr>
      </w:pPr>
      <w:r w:rsidDel="00000000" w:rsidR="00000000" w:rsidRPr="00000000">
        <w:rPr>
          <w:b w:val="1"/>
          <w:rtl w:val="0"/>
        </w:rPr>
        <w:t xml:space="preserve">Document for:    </w:t>
        <w:tab/>
        <w:t xml:space="preserve">Approval</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 w:line="240" w:lineRule="auto"/>
        <w:ind w:left="0" w:right="0" w:firstLine="0"/>
        <w:jc w:val="left"/>
        <w:rPr>
          <w:b w:val="1"/>
          <w:sz w:val="20"/>
          <w:szCs w:val="20"/>
        </w:rPr>
      </w:pPr>
      <w:r w:rsidDel="00000000" w:rsidR="00000000" w:rsidRPr="00000000">
        <w:rPr>
          <w:b w:val="1"/>
          <w:rtl w:val="0"/>
        </w:rPr>
        <w:t xml:space="preserve">Agenda Item:      </w:t>
        <w:tab/>
        <w:t xml:space="preserve">4.1</w:t>
      </w:r>
      <w:r w:rsidDel="00000000" w:rsidR="00000000" w:rsidRPr="00000000">
        <w:rPr>
          <w:b w:val="1"/>
          <w:sz w:val="20"/>
          <w:szCs w:val="20"/>
          <w:rtl w:val="0"/>
        </w:rPr>
        <w:t xml:space="preserve"> </w:t>
      </w:r>
    </w:p>
    <w:p w:rsidR="00000000" w:rsidDel="00000000" w:rsidP="00000000" w:rsidRDefault="00000000" w:rsidRPr="00000000" w14:paraId="000000D8">
      <w:pPr>
        <w:spacing w:after="0" w:before="120"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D9">
      <w:pPr>
        <w:spacing w:after="0" w:before="0" w:lineRule="auto"/>
        <w:rPr>
          <w:b w:val="1"/>
          <w:sz w:val="20"/>
          <w:szCs w:val="20"/>
        </w:rPr>
      </w:pPr>
      <w:r w:rsidDel="00000000" w:rsidR="00000000" w:rsidRPr="00000000">
        <w:rPr>
          <w:b w:val="1"/>
          <w:sz w:val="20"/>
          <w:szCs w:val="20"/>
          <w:rtl w:val="0"/>
        </w:rPr>
        <w:t xml:space="preserve">4. Real-Time Communications (RTC) SWG Opening of the Call</w:t>
      </w:r>
    </w:p>
    <w:p w:rsidR="00000000" w:rsidDel="00000000" w:rsidP="00000000" w:rsidRDefault="00000000" w:rsidRPr="00000000" w14:paraId="000000DA">
      <w:pPr>
        <w:spacing w:after="0" w:before="120" w:lineRule="auto"/>
        <w:ind w:left="1420" w:hanging="560"/>
        <w:rPr>
          <w:b w:val="1"/>
          <w:sz w:val="20"/>
          <w:szCs w:val="20"/>
        </w:rPr>
      </w:pPr>
      <w:r w:rsidDel="00000000" w:rsidR="00000000" w:rsidRPr="00000000">
        <w:rPr>
          <w:b w:val="1"/>
          <w:sz w:val="20"/>
          <w:szCs w:val="20"/>
          <w:rtl w:val="0"/>
        </w:rPr>
        <w:t xml:space="preserve"> </w:t>
      </w:r>
    </w:p>
    <w:tbl>
      <w:tblPr>
        <w:tblStyle w:val="Table18"/>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75"/>
        <w:gridCol w:w="5520"/>
        <w:tblGridChange w:id="0">
          <w:tblGrid>
            <w:gridCol w:w="3375"/>
            <w:gridCol w:w="5520"/>
          </w:tblGrid>
        </w:tblGridChange>
      </w:tblGrid>
      <w:tr>
        <w:trPr>
          <w:cantSplit w:val="0"/>
          <w:trHeight w:val="1845" w:hRule="atLeast"/>
          <w:tblHeader w:val="0"/>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DB">
            <w:pPr>
              <w:spacing w:after="60" w:before="60" w:lineRule="auto"/>
              <w:ind w:left="100" w:firstLine="0"/>
              <w:rPr>
                <w:b w:val="1"/>
                <w:sz w:val="20"/>
                <w:szCs w:val="20"/>
                <w:u w:val="single"/>
              </w:rPr>
            </w:pPr>
            <w:r w:rsidDel="00000000" w:rsidR="00000000" w:rsidRPr="00000000">
              <w:rPr>
                <w:b w:val="1"/>
                <w:sz w:val="20"/>
                <w:szCs w:val="20"/>
                <w:u w:val="single"/>
                <w:rtl w:val="0"/>
              </w:rPr>
              <w:t xml:space="preserve">3GPP SA4 RTC SWG Telco #3/7 </w:t>
            </w:r>
          </w:p>
          <w:p w:rsidR="00000000" w:rsidDel="00000000" w:rsidP="00000000" w:rsidRDefault="00000000" w:rsidRPr="00000000" w14:paraId="000000DC">
            <w:pPr>
              <w:spacing w:after="60" w:before="60" w:lineRule="auto"/>
              <w:ind w:left="100" w:firstLine="0"/>
              <w:rPr>
                <w:b w:val="1"/>
                <w:sz w:val="20"/>
                <w:szCs w:val="20"/>
                <w:u w:val="single"/>
              </w:rPr>
            </w:pPr>
            <w:r w:rsidDel="00000000" w:rsidR="00000000" w:rsidRPr="00000000">
              <w:rPr>
                <w:b w:val="1"/>
                <w:sz w:val="20"/>
                <w:szCs w:val="20"/>
                <w:u w:val="single"/>
                <w:rtl w:val="0"/>
              </w:rPr>
              <w:t xml:space="preserve">(Jan 11, 2023, </w:t>
            </w:r>
          </w:p>
          <w:p w:rsidR="00000000" w:rsidDel="00000000" w:rsidP="00000000" w:rsidRDefault="00000000" w:rsidRPr="00000000" w14:paraId="000000DD">
            <w:pPr>
              <w:spacing w:after="60" w:before="60" w:lineRule="auto"/>
              <w:ind w:left="100" w:firstLine="0"/>
              <w:rPr>
                <w:b w:val="1"/>
                <w:sz w:val="20"/>
                <w:szCs w:val="20"/>
                <w:u w:val="single"/>
              </w:rPr>
            </w:pPr>
            <w:r w:rsidDel="00000000" w:rsidR="00000000" w:rsidRPr="00000000">
              <w:rPr>
                <w:b w:val="1"/>
                <w:sz w:val="20"/>
                <w:szCs w:val="20"/>
                <w:u w:val="single"/>
                <w:rtl w:val="0"/>
              </w:rPr>
              <w:t xml:space="preserve">6:00 – 8:00 CET, </w:t>
            </w:r>
          </w:p>
          <w:p w:rsidR="00000000" w:rsidDel="00000000" w:rsidP="00000000" w:rsidRDefault="00000000" w:rsidRPr="00000000" w14:paraId="000000DE">
            <w:pPr>
              <w:spacing w:after="60" w:before="60" w:lineRule="auto"/>
              <w:ind w:left="100" w:firstLine="0"/>
              <w:rPr>
                <w:b w:val="1"/>
                <w:sz w:val="20"/>
                <w:szCs w:val="20"/>
                <w:u w:val="single"/>
              </w:rPr>
            </w:pPr>
            <w:r w:rsidDel="00000000" w:rsidR="00000000" w:rsidRPr="00000000">
              <w:rPr>
                <w:b w:val="1"/>
                <w:sz w:val="20"/>
                <w:szCs w:val="20"/>
                <w:u w:val="single"/>
                <w:rtl w:val="0"/>
              </w:rPr>
              <w:t xml:space="preserve">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F">
            <w:pPr>
              <w:spacing w:after="0" w:before="0" w:lineRule="auto"/>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sz w:val="24"/>
                <w:szCs w:val="24"/>
                <w:rtl w:val="0"/>
              </w:rPr>
              <w:t xml:space="preserve">Submission deadline: Jan 9, </w:t>
            </w:r>
            <w:r w:rsidDel="00000000" w:rsidR="00000000" w:rsidRPr="00000000">
              <w:rPr>
                <w:rFonts w:ascii="Times New Roman" w:cs="Times New Roman" w:eastAsia="Times New Roman" w:hAnsi="Times New Roman"/>
                <w:b w:val="1"/>
                <w:color w:val="ff0000"/>
                <w:sz w:val="24"/>
                <w:szCs w:val="24"/>
                <w:rtl w:val="0"/>
              </w:rPr>
              <w:t xml:space="preserve">06:00 CET</w:t>
            </w:r>
          </w:p>
          <w:p w:rsidR="00000000" w:rsidDel="00000000" w:rsidP="00000000" w:rsidRDefault="00000000" w:rsidRPr="00000000" w14:paraId="000000E0">
            <w:pPr>
              <w:spacing w:after="0" w:before="0" w:lineRule="auto"/>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E1">
            <w:pPr>
              <w:spacing w:after="0" w:before="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ff0000"/>
                <w:sz w:val="24"/>
                <w:szCs w:val="24"/>
                <w:rtl w:val="0"/>
              </w:rPr>
              <w:t xml:space="preserve">Contributions with multiple sources will be given higher priority in the Tdoc review </w:t>
            </w:r>
            <w:r w:rsidDel="00000000" w:rsidR="00000000" w:rsidRPr="00000000">
              <w:rPr>
                <w:rFonts w:ascii="Times New Roman" w:cs="Times New Roman" w:eastAsia="Times New Roman" w:hAnsi="Times New Roman"/>
                <w:b w:val="1"/>
                <w:sz w:val="24"/>
                <w:szCs w:val="24"/>
                <w:rtl w:val="0"/>
              </w:rPr>
              <w:t xml:space="preserve">to encourage offline discussion and expedite progress in handling the many Rel-18 features in the RTC SWG.</w:t>
            </w:r>
          </w:p>
        </w:tc>
      </w:tr>
    </w:tbl>
    <w:p w:rsidR="00000000" w:rsidDel="00000000" w:rsidP="00000000" w:rsidRDefault="00000000" w:rsidRPr="00000000" w14:paraId="000000E2">
      <w:pPr>
        <w:spacing w:after="0" w:before="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E3">
      <w:pPr>
        <w:spacing w:after="0" w:before="0" w:lineRule="auto"/>
        <w:rPr>
          <w:b w:val="1"/>
          <w:sz w:val="20"/>
          <w:szCs w:val="20"/>
        </w:rPr>
      </w:pPr>
      <w:r w:rsidDel="00000000" w:rsidR="00000000" w:rsidRPr="00000000">
        <w:rPr>
          <w:b w:val="1"/>
          <w:sz w:val="20"/>
          <w:szCs w:val="20"/>
          <w:rtl w:val="0"/>
        </w:rPr>
        <w:t xml:space="preserve">4.1 Opening of the session and registration of documents</w:t>
      </w:r>
    </w:p>
    <w:p w:rsidR="00000000" w:rsidDel="00000000" w:rsidP="00000000" w:rsidRDefault="00000000" w:rsidRPr="00000000" w14:paraId="000000E4">
      <w:pPr>
        <w:spacing w:after="0" w:before="120" w:lineRule="auto"/>
        <w:rPr>
          <w:b w:val="1"/>
          <w:sz w:val="20"/>
          <w:szCs w:val="20"/>
        </w:rPr>
      </w:pPr>
      <w:r w:rsidDel="00000000" w:rsidR="00000000" w:rsidRPr="00000000">
        <w:rPr>
          <w:b w:val="1"/>
          <w:sz w:val="20"/>
          <w:szCs w:val="20"/>
          <w:rtl w:val="0"/>
        </w:rPr>
        <w:t xml:space="preserve"> </w:t>
      </w:r>
    </w:p>
    <w:tbl>
      <w:tblPr>
        <w:tblStyle w:val="Table19"/>
        <w:tblW w:w="80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20"/>
        <w:gridCol w:w="1680"/>
        <w:gridCol w:w="1035"/>
        <w:tblGridChange w:id="0">
          <w:tblGrid>
            <w:gridCol w:w="1350"/>
            <w:gridCol w:w="4020"/>
            <w:gridCol w:w="1680"/>
            <w:gridCol w:w="1035"/>
          </w:tblGrid>
        </w:tblGridChange>
      </w:tblGrid>
      <w:tr>
        <w:trPr>
          <w:cantSplit w:val="0"/>
          <w:trHeight w:val="575"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5">
            <w:pPr>
              <w:spacing w:after="0" w:before="0" w:lineRule="auto"/>
              <w:ind w:left="120" w:firstLine="0"/>
              <w:rPr>
                <w:b w:val="1"/>
                <w:color w:val="0000ff"/>
                <w:sz w:val="16"/>
                <w:szCs w:val="16"/>
                <w:u w:val="single"/>
              </w:rPr>
            </w:pPr>
            <w:hyperlink r:id="rId25">
              <w:r w:rsidDel="00000000" w:rsidR="00000000" w:rsidRPr="00000000">
                <w:rPr>
                  <w:b w:val="1"/>
                  <w:color w:val="0000ff"/>
                  <w:sz w:val="16"/>
                  <w:szCs w:val="16"/>
                  <w:u w:val="single"/>
                  <w:rtl w:val="0"/>
                </w:rPr>
                <w:t xml:space="preserve">S4aR230003</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6">
            <w:pPr>
              <w:spacing w:after="0" w:before="0" w:lineRule="auto"/>
              <w:ind w:left="120" w:firstLine="0"/>
              <w:rPr>
                <w:b w:val="1"/>
                <w:sz w:val="16"/>
                <w:szCs w:val="16"/>
              </w:rPr>
            </w:pPr>
            <w:r w:rsidDel="00000000" w:rsidR="00000000" w:rsidRPr="00000000">
              <w:rPr>
                <w:b w:val="1"/>
                <w:sz w:val="16"/>
                <w:szCs w:val="16"/>
                <w:rtl w:val="0"/>
              </w:rPr>
              <w:t xml:space="preserve">Proposed agenda for SA4 RTC SWG 11 January 2023 Teleconference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7">
            <w:pPr>
              <w:spacing w:after="0" w:before="0" w:lineRule="auto"/>
              <w:ind w:left="120" w:firstLine="0"/>
              <w:rPr>
                <w:b w:val="1"/>
                <w:sz w:val="16"/>
                <w:szCs w:val="16"/>
              </w:rPr>
            </w:pPr>
            <w:r w:rsidDel="00000000" w:rsidR="00000000" w:rsidRPr="00000000">
              <w:rPr>
                <w:b w:val="1"/>
                <w:sz w:val="16"/>
                <w:szCs w:val="16"/>
                <w:rtl w:val="0"/>
              </w:rPr>
              <w:t xml:space="preserve">RTC SWG Chair</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8">
            <w:pPr>
              <w:spacing w:after="0" w:before="0" w:lineRule="auto"/>
              <w:ind w:left="120" w:firstLine="0"/>
              <w:rPr>
                <w:b w:val="1"/>
                <w:sz w:val="16"/>
                <w:szCs w:val="16"/>
              </w:rPr>
            </w:pPr>
            <w:r w:rsidDel="00000000" w:rsidR="00000000" w:rsidRPr="00000000">
              <w:rPr>
                <w:b w:val="1"/>
                <w:sz w:val="16"/>
                <w:szCs w:val="16"/>
                <w:rtl w:val="0"/>
              </w:rPr>
              <w:t xml:space="preserve">4.1</w:t>
            </w:r>
          </w:p>
        </w:tc>
      </w:tr>
    </w:tbl>
    <w:p w:rsidR="00000000" w:rsidDel="00000000" w:rsidP="00000000" w:rsidRDefault="00000000" w:rsidRPr="00000000" w14:paraId="000000E9">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EA">
      <w:pPr>
        <w:spacing w:after="0" w:before="120" w:lineRule="auto"/>
        <w:rPr>
          <w:b w:val="1"/>
          <w:sz w:val="20"/>
          <w:szCs w:val="20"/>
        </w:rPr>
      </w:pPr>
      <w:r w:rsidDel="00000000" w:rsidR="00000000" w:rsidRPr="00000000">
        <w:rPr>
          <w:b w:val="1"/>
          <w:sz w:val="20"/>
          <w:szCs w:val="20"/>
          <w:rtl w:val="0"/>
        </w:rPr>
        <w:t xml:space="preserve">4.2 Reports/Liaisons from other groups/meetings</w:t>
      </w:r>
    </w:p>
    <w:p w:rsidR="00000000" w:rsidDel="00000000" w:rsidP="00000000" w:rsidRDefault="00000000" w:rsidRPr="00000000" w14:paraId="000000EB">
      <w:pPr>
        <w:spacing w:after="0" w:before="120" w:lineRule="auto"/>
        <w:rPr>
          <w:b w:val="1"/>
          <w:sz w:val="20"/>
          <w:szCs w:val="20"/>
        </w:rPr>
      </w:pPr>
      <w:r w:rsidDel="00000000" w:rsidR="00000000" w:rsidRPr="00000000">
        <w:rPr>
          <w:b w:val="1"/>
          <w:sz w:val="20"/>
          <w:szCs w:val="20"/>
          <w:rtl w:val="0"/>
        </w:rPr>
        <w:t xml:space="preserve"> </w:t>
      </w:r>
    </w:p>
    <w:tbl>
      <w:tblPr>
        <w:tblStyle w:val="Table20"/>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65"/>
        <w:gridCol w:w="4140"/>
        <w:gridCol w:w="1800"/>
        <w:tblGridChange w:id="0">
          <w:tblGrid>
            <w:gridCol w:w="1965"/>
            <w:gridCol w:w="4140"/>
            <w:gridCol w:w="1800"/>
          </w:tblGrid>
        </w:tblGridChange>
      </w:tblGrid>
      <w:tr>
        <w:trPr>
          <w:cantSplit w:val="0"/>
          <w:trHeight w:val="92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C">
            <w:pPr>
              <w:spacing w:after="0" w:before="0" w:lineRule="auto"/>
              <w:ind w:left="120" w:firstLine="0"/>
              <w:rPr>
                <w:b w:val="1"/>
                <w:color w:val="0000ff"/>
                <w:sz w:val="16"/>
                <w:szCs w:val="16"/>
                <w:u w:val="single"/>
              </w:rPr>
            </w:pPr>
            <w:hyperlink r:id="rId26">
              <w:r w:rsidDel="00000000" w:rsidR="00000000" w:rsidRPr="00000000">
                <w:rPr>
                  <w:b w:val="1"/>
                  <w:color w:val="0000ff"/>
                  <w:sz w:val="16"/>
                  <w:szCs w:val="16"/>
                  <w:u w:val="single"/>
                  <w:rtl w:val="0"/>
                </w:rPr>
                <w:t xml:space="preserve">S4aR230018</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D">
            <w:pPr>
              <w:spacing w:after="0" w:before="0" w:lineRule="auto"/>
              <w:ind w:left="120" w:firstLine="0"/>
              <w:rPr>
                <w:b w:val="1"/>
                <w:sz w:val="16"/>
                <w:szCs w:val="16"/>
              </w:rPr>
            </w:pPr>
            <w:r w:rsidDel="00000000" w:rsidR="00000000" w:rsidRPr="00000000">
              <w:rPr>
                <w:b w:val="1"/>
                <w:sz w:val="16"/>
                <w:szCs w:val="16"/>
                <w:rtl w:val="0"/>
              </w:rPr>
              <w:t xml:space="preserve">Adding binding ID to SDP negotiation of IMS data channel</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E">
            <w:pPr>
              <w:spacing w:after="0" w:before="0" w:lineRule="auto"/>
              <w:ind w:left="120" w:firstLine="0"/>
              <w:rPr>
                <w:b w:val="1"/>
                <w:sz w:val="16"/>
                <w:szCs w:val="16"/>
              </w:rPr>
            </w:pPr>
            <w:r w:rsidDel="00000000" w:rsidR="00000000" w:rsidRPr="00000000">
              <w:rPr>
                <w:b w:val="1"/>
                <w:sz w:val="16"/>
                <w:szCs w:val="16"/>
                <w:rtl w:val="0"/>
              </w:rPr>
              <w:t xml:space="preserve">Ericsson LM, Qualcomm Europe Inc. Sweden</w:t>
            </w:r>
          </w:p>
        </w:tc>
      </w:tr>
      <w:tr>
        <w:trPr>
          <w:cantSplit w:val="0"/>
          <w:trHeight w:val="92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F">
            <w:pPr>
              <w:spacing w:after="0" w:before="0" w:lineRule="auto"/>
              <w:ind w:left="120" w:firstLine="0"/>
              <w:rPr>
                <w:b w:val="1"/>
                <w:color w:val="0000ff"/>
                <w:sz w:val="16"/>
                <w:szCs w:val="16"/>
                <w:u w:val="single"/>
              </w:rPr>
            </w:pPr>
            <w:hyperlink r:id="rId27">
              <w:r w:rsidDel="00000000" w:rsidR="00000000" w:rsidRPr="00000000">
                <w:rPr>
                  <w:b w:val="1"/>
                  <w:color w:val="0000ff"/>
                  <w:sz w:val="16"/>
                  <w:szCs w:val="16"/>
                  <w:u w:val="single"/>
                  <w:rtl w:val="0"/>
                </w:rPr>
                <w:t xml:space="preserve">S4aR230034</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0">
            <w:pPr>
              <w:spacing w:after="0" w:before="0" w:lineRule="auto"/>
              <w:ind w:left="120" w:firstLine="0"/>
              <w:rPr>
                <w:b w:val="1"/>
                <w:sz w:val="16"/>
                <w:szCs w:val="16"/>
              </w:rPr>
            </w:pPr>
            <w:r w:rsidDel="00000000" w:rsidR="00000000" w:rsidRPr="00000000">
              <w:rPr>
                <w:b w:val="1"/>
                <w:sz w:val="16"/>
                <w:szCs w:val="16"/>
                <w:rtl w:val="0"/>
              </w:rPr>
              <w:t xml:space="preserve">Adding biding ID to SDP negotiation of IMS data channel</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1">
            <w:pPr>
              <w:spacing w:after="0" w:before="0" w:lineRule="auto"/>
              <w:ind w:left="120" w:firstLine="0"/>
              <w:rPr>
                <w:b w:val="1"/>
                <w:sz w:val="16"/>
                <w:szCs w:val="16"/>
              </w:rPr>
            </w:pPr>
            <w:r w:rsidDel="00000000" w:rsidR="00000000" w:rsidRPr="00000000">
              <w:rPr>
                <w:b w:val="1"/>
                <w:sz w:val="16"/>
                <w:szCs w:val="16"/>
                <w:rtl w:val="0"/>
              </w:rPr>
              <w:t xml:space="preserve">Qualcomm Europe Inc. Sweden</w:t>
            </w:r>
          </w:p>
        </w:tc>
      </w:tr>
    </w:tbl>
    <w:p w:rsidR="00000000" w:rsidDel="00000000" w:rsidP="00000000" w:rsidRDefault="00000000" w:rsidRPr="00000000" w14:paraId="000000F2">
      <w:pPr>
        <w:widowControl w:val="1"/>
        <w:spacing w:after="0" w:before="120" w:line="276" w:lineRule="auto"/>
        <w:rPr>
          <w:b w:val="1"/>
          <w:sz w:val="20"/>
          <w:szCs w:val="20"/>
        </w:rPr>
      </w:pPr>
      <w:r w:rsidDel="00000000" w:rsidR="00000000" w:rsidRPr="00000000">
        <w:rPr>
          <w:rtl w:val="0"/>
        </w:rPr>
      </w:r>
    </w:p>
    <w:p w:rsidR="00000000" w:rsidDel="00000000" w:rsidP="00000000" w:rsidRDefault="00000000" w:rsidRPr="00000000" w14:paraId="000000F3">
      <w:pPr>
        <w:spacing w:after="0" w:before="120" w:lineRule="auto"/>
        <w:rPr>
          <w:b w:val="1"/>
          <w:sz w:val="20"/>
          <w:szCs w:val="20"/>
        </w:rPr>
      </w:pPr>
      <w:r w:rsidDel="00000000" w:rsidR="00000000" w:rsidRPr="00000000">
        <w:rPr>
          <w:rtl w:val="0"/>
        </w:rPr>
      </w:r>
    </w:p>
    <w:p w:rsidR="00000000" w:rsidDel="00000000" w:rsidP="00000000" w:rsidRDefault="00000000" w:rsidRPr="00000000" w14:paraId="000000F4">
      <w:pPr>
        <w:spacing w:after="0" w:before="120" w:lineRule="auto"/>
        <w:rPr>
          <w:b w:val="1"/>
          <w:sz w:val="20"/>
          <w:szCs w:val="20"/>
        </w:rPr>
      </w:pPr>
      <w:r w:rsidDel="00000000" w:rsidR="00000000" w:rsidRPr="00000000">
        <w:rPr>
          <w:b w:val="1"/>
          <w:sz w:val="20"/>
          <w:szCs w:val="20"/>
          <w:rtl w:val="0"/>
        </w:rPr>
        <w:t xml:space="preserve">4.3 iRTCW (Immersive Real-time Communication for WebRTC)</w:t>
      </w:r>
    </w:p>
    <w:p w:rsidR="00000000" w:rsidDel="00000000" w:rsidP="00000000" w:rsidRDefault="00000000" w:rsidRPr="00000000" w14:paraId="000000F5">
      <w:pPr>
        <w:spacing w:after="0" w:before="120" w:lineRule="auto"/>
        <w:rPr>
          <w:b w:val="1"/>
          <w:sz w:val="20"/>
          <w:szCs w:val="20"/>
        </w:rPr>
      </w:pPr>
      <w:r w:rsidDel="00000000" w:rsidR="00000000" w:rsidRPr="00000000">
        <w:rPr>
          <w:b w:val="1"/>
          <w:sz w:val="20"/>
          <w:szCs w:val="20"/>
          <w:rtl w:val="0"/>
        </w:rPr>
        <w:t xml:space="preserve"> </w:t>
      </w:r>
    </w:p>
    <w:tbl>
      <w:tblPr>
        <w:tblStyle w:val="Table21"/>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80"/>
        <w:gridCol w:w="4155"/>
        <w:gridCol w:w="1770"/>
        <w:tblGridChange w:id="0">
          <w:tblGrid>
            <w:gridCol w:w="1980"/>
            <w:gridCol w:w="4155"/>
            <w:gridCol w:w="177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6">
            <w:pPr>
              <w:spacing w:after="0" w:before="0" w:lineRule="auto"/>
              <w:ind w:left="120" w:firstLine="0"/>
              <w:rPr>
                <w:b w:val="1"/>
                <w:color w:val="0000ff"/>
                <w:sz w:val="16"/>
                <w:szCs w:val="16"/>
                <w:u w:val="single"/>
              </w:rPr>
            </w:pPr>
            <w:hyperlink r:id="rId28">
              <w:r w:rsidDel="00000000" w:rsidR="00000000" w:rsidRPr="00000000">
                <w:rPr>
                  <w:b w:val="1"/>
                  <w:color w:val="0000ff"/>
                  <w:sz w:val="16"/>
                  <w:szCs w:val="16"/>
                  <w:u w:val="single"/>
                  <w:rtl w:val="0"/>
                </w:rPr>
                <w:t xml:space="preserve">S4aR230023</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7">
            <w:pPr>
              <w:spacing w:after="0" w:before="0" w:lineRule="auto"/>
              <w:ind w:left="120" w:firstLine="0"/>
              <w:rPr>
                <w:b w:val="1"/>
                <w:sz w:val="16"/>
                <w:szCs w:val="16"/>
              </w:rPr>
            </w:pPr>
            <w:r w:rsidDel="00000000" w:rsidR="00000000" w:rsidRPr="00000000">
              <w:rPr>
                <w:b w:val="1"/>
                <w:sz w:val="16"/>
                <w:szCs w:val="16"/>
                <w:rtl w:val="0"/>
              </w:rPr>
              <w:t xml:space="preserve">[iRTCW] draft TS 26.113 v0.2.x</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8">
            <w:pPr>
              <w:spacing w:after="0" w:before="0" w:lineRule="auto"/>
              <w:ind w:left="120" w:firstLine="0"/>
              <w:rPr>
                <w:b w:val="1"/>
                <w:sz w:val="16"/>
                <w:szCs w:val="16"/>
              </w:rPr>
            </w:pPr>
            <w:r w:rsidDel="00000000" w:rsidR="00000000" w:rsidRPr="00000000">
              <w:rPr>
                <w:b w:val="1"/>
                <w:sz w:val="16"/>
                <w:szCs w:val="16"/>
                <w:rtl w:val="0"/>
              </w:rPr>
              <w:t xml:space="preserve">Meta Ireland</w:t>
            </w:r>
          </w:p>
        </w:tc>
      </w:tr>
    </w:tbl>
    <w:p w:rsidR="00000000" w:rsidDel="00000000" w:rsidP="00000000" w:rsidRDefault="00000000" w:rsidRPr="00000000" w14:paraId="000000F9">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FA">
      <w:pPr>
        <w:spacing w:after="0" w:before="120" w:lineRule="auto"/>
        <w:rPr>
          <w:b w:val="1"/>
          <w:sz w:val="20"/>
          <w:szCs w:val="20"/>
        </w:rPr>
      </w:pPr>
      <w:r w:rsidDel="00000000" w:rsidR="00000000" w:rsidRPr="00000000">
        <w:rPr>
          <w:b w:val="1"/>
          <w:sz w:val="20"/>
          <w:szCs w:val="20"/>
          <w:rtl w:val="0"/>
        </w:rPr>
        <w:t xml:space="preserve">4.4 IBACS (IMS-based AR Conversational Services)</w:t>
      </w:r>
    </w:p>
    <w:p w:rsidR="00000000" w:rsidDel="00000000" w:rsidP="00000000" w:rsidRDefault="00000000" w:rsidRPr="00000000" w14:paraId="000000FB">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FC">
      <w:pPr>
        <w:spacing w:after="0" w:before="120" w:lineRule="auto"/>
        <w:rPr>
          <w:b w:val="1"/>
          <w:sz w:val="20"/>
          <w:szCs w:val="20"/>
        </w:rPr>
      </w:pPr>
      <w:r w:rsidDel="00000000" w:rsidR="00000000" w:rsidRPr="00000000">
        <w:rPr>
          <w:b w:val="1"/>
          <w:sz w:val="20"/>
          <w:szCs w:val="20"/>
          <w:rtl w:val="0"/>
        </w:rPr>
        <w:t xml:space="preserve">4.5 GA4RTAR (Generic architecture for Real-Time and AR/MR media)</w:t>
      </w:r>
    </w:p>
    <w:p w:rsidR="00000000" w:rsidDel="00000000" w:rsidP="00000000" w:rsidRDefault="00000000" w:rsidRPr="00000000" w14:paraId="000000FD">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FE">
      <w:pPr>
        <w:spacing w:after="0" w:before="120" w:lineRule="auto"/>
        <w:rPr>
          <w:b w:val="1"/>
          <w:sz w:val="20"/>
          <w:szCs w:val="20"/>
        </w:rPr>
      </w:pPr>
      <w:r w:rsidDel="00000000" w:rsidR="00000000" w:rsidRPr="00000000">
        <w:rPr>
          <w:b w:val="1"/>
          <w:sz w:val="20"/>
          <w:szCs w:val="20"/>
          <w:rtl w:val="0"/>
        </w:rPr>
        <w:t xml:space="preserve">4.6 5G_RTP (5G Real-Time Transport Protocols)</w:t>
      </w:r>
    </w:p>
    <w:p w:rsidR="00000000" w:rsidDel="00000000" w:rsidP="00000000" w:rsidRDefault="00000000" w:rsidRPr="00000000" w14:paraId="000000FF">
      <w:pPr>
        <w:spacing w:after="0" w:before="120" w:lineRule="auto"/>
        <w:rPr>
          <w:b w:val="1"/>
          <w:sz w:val="20"/>
          <w:szCs w:val="20"/>
        </w:rPr>
      </w:pPr>
      <w:r w:rsidDel="00000000" w:rsidR="00000000" w:rsidRPr="00000000">
        <w:rPr>
          <w:b w:val="1"/>
          <w:sz w:val="20"/>
          <w:szCs w:val="20"/>
          <w:rtl w:val="0"/>
        </w:rPr>
        <w:t xml:space="preserve"> </w:t>
      </w:r>
    </w:p>
    <w:tbl>
      <w:tblPr>
        <w:tblStyle w:val="Table22"/>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80"/>
        <w:gridCol w:w="4140"/>
        <w:gridCol w:w="1785"/>
        <w:tblGridChange w:id="0">
          <w:tblGrid>
            <w:gridCol w:w="1980"/>
            <w:gridCol w:w="4140"/>
            <w:gridCol w:w="1785"/>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0">
            <w:pPr>
              <w:spacing w:after="0" w:before="0" w:lineRule="auto"/>
              <w:ind w:left="120" w:firstLine="0"/>
              <w:rPr>
                <w:b w:val="1"/>
                <w:color w:val="0000ff"/>
                <w:sz w:val="16"/>
                <w:szCs w:val="16"/>
                <w:u w:val="single"/>
              </w:rPr>
            </w:pPr>
            <w:hyperlink r:id="rId29">
              <w:r w:rsidDel="00000000" w:rsidR="00000000" w:rsidRPr="00000000">
                <w:rPr>
                  <w:b w:val="1"/>
                  <w:color w:val="0000ff"/>
                  <w:sz w:val="16"/>
                  <w:szCs w:val="16"/>
                  <w:u w:val="single"/>
                  <w:rtl w:val="0"/>
                </w:rPr>
                <w:t xml:space="preserve">S4aR230019</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1">
            <w:pPr>
              <w:spacing w:after="0" w:before="0" w:lineRule="auto"/>
              <w:ind w:left="120" w:firstLine="0"/>
              <w:rPr>
                <w:b w:val="1"/>
                <w:sz w:val="16"/>
                <w:szCs w:val="16"/>
              </w:rPr>
            </w:pPr>
            <w:r w:rsidDel="00000000" w:rsidR="00000000" w:rsidRPr="00000000">
              <w:rPr>
                <w:b w:val="1"/>
                <w:sz w:val="16"/>
                <w:szCs w:val="16"/>
                <w:rtl w:val="0"/>
              </w:rPr>
              <w:t xml:space="preserve">Proposed Reply LS on PDU Set Handling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2">
            <w:pPr>
              <w:spacing w:after="0" w:before="0" w:lineRule="auto"/>
              <w:ind w:left="120" w:firstLine="0"/>
              <w:rPr>
                <w:b w:val="1"/>
                <w:sz w:val="16"/>
                <w:szCs w:val="16"/>
              </w:rPr>
            </w:pPr>
            <w:r w:rsidDel="00000000" w:rsidR="00000000" w:rsidRPr="00000000">
              <w:rPr>
                <w:b w:val="1"/>
                <w:sz w:val="16"/>
                <w:szCs w:val="16"/>
                <w:rtl w:val="0"/>
              </w:rPr>
              <w:t xml:space="preserve">Ericsson LM</w:t>
            </w:r>
          </w:p>
        </w:tc>
      </w:tr>
    </w:tbl>
    <w:p w:rsidR="00000000" w:rsidDel="00000000" w:rsidP="00000000" w:rsidRDefault="00000000" w:rsidRPr="00000000" w14:paraId="00000103">
      <w:pPr>
        <w:spacing w:after="0" w:before="120" w:lineRule="auto"/>
        <w:rPr>
          <w:b w:val="1"/>
          <w:sz w:val="20"/>
          <w:szCs w:val="20"/>
        </w:rPr>
      </w:pPr>
      <w:r w:rsidDel="00000000" w:rsidR="00000000" w:rsidRPr="00000000">
        <w:rPr>
          <w:rtl w:val="0"/>
        </w:rPr>
      </w:r>
    </w:p>
    <w:p w:rsidR="00000000" w:rsidDel="00000000" w:rsidP="00000000" w:rsidRDefault="00000000" w:rsidRPr="00000000" w14:paraId="00000104">
      <w:pPr>
        <w:spacing w:after="0" w:before="120" w:lineRule="auto"/>
        <w:rPr>
          <w:b w:val="1"/>
          <w:sz w:val="20"/>
          <w:szCs w:val="20"/>
        </w:rPr>
      </w:pPr>
      <w:r w:rsidDel="00000000" w:rsidR="00000000" w:rsidRPr="00000000">
        <w:rPr>
          <w:b w:val="1"/>
          <w:sz w:val="20"/>
          <w:szCs w:val="20"/>
          <w:rtl w:val="0"/>
        </w:rPr>
        <w:t xml:space="preserve">4.7 FS_eiRTCW (Feasibility Study on the enhancements for immersive Real-time Communication for WebRTC)</w:t>
      </w:r>
    </w:p>
    <w:p w:rsidR="00000000" w:rsidDel="00000000" w:rsidP="00000000" w:rsidRDefault="00000000" w:rsidRPr="00000000" w14:paraId="00000105">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06">
      <w:pPr>
        <w:spacing w:after="0" w:before="120" w:lineRule="auto"/>
        <w:rPr>
          <w:b w:val="1"/>
          <w:sz w:val="20"/>
          <w:szCs w:val="20"/>
        </w:rPr>
      </w:pPr>
      <w:r w:rsidDel="00000000" w:rsidR="00000000" w:rsidRPr="00000000">
        <w:rPr>
          <w:b w:val="1"/>
          <w:sz w:val="20"/>
          <w:szCs w:val="20"/>
          <w:rtl w:val="0"/>
        </w:rPr>
        <w:t xml:space="preserve">4.8 Others including TEI</w:t>
      </w:r>
    </w:p>
    <w:p w:rsidR="00000000" w:rsidDel="00000000" w:rsidP="00000000" w:rsidRDefault="00000000" w:rsidRPr="00000000" w14:paraId="00000107">
      <w:pPr>
        <w:spacing w:after="0" w:before="120" w:lineRule="auto"/>
        <w:rPr>
          <w:b w:val="1"/>
          <w:sz w:val="20"/>
          <w:szCs w:val="20"/>
        </w:rPr>
      </w:pPr>
      <w:r w:rsidDel="00000000" w:rsidR="00000000" w:rsidRPr="00000000">
        <w:rPr>
          <w:b w:val="1"/>
          <w:sz w:val="20"/>
          <w:szCs w:val="20"/>
          <w:rtl w:val="0"/>
        </w:rPr>
        <w:t xml:space="preserve"> </w:t>
      </w:r>
    </w:p>
    <w:tbl>
      <w:tblPr>
        <w:tblStyle w:val="Table23"/>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575"/>
        <w:gridCol w:w="1815"/>
        <w:tblGridChange w:id="0">
          <w:tblGrid>
            <w:gridCol w:w="1515"/>
            <w:gridCol w:w="4575"/>
            <w:gridCol w:w="1815"/>
          </w:tblGrid>
        </w:tblGridChange>
      </w:tblGrid>
      <w:tr>
        <w:trPr>
          <w:cantSplit w:val="0"/>
          <w:trHeight w:val="44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8">
            <w:pPr>
              <w:spacing w:after="0" w:before="0" w:lineRule="auto"/>
              <w:ind w:left="120" w:firstLine="0"/>
              <w:rPr>
                <w:b w:val="1"/>
                <w:color w:val="0000ff"/>
                <w:sz w:val="16"/>
                <w:szCs w:val="16"/>
                <w:u w:val="single"/>
              </w:rPr>
            </w:pPr>
            <w:hyperlink r:id="rId30">
              <w:r w:rsidDel="00000000" w:rsidR="00000000" w:rsidRPr="00000000">
                <w:rPr>
                  <w:b w:val="1"/>
                  <w:color w:val="0000ff"/>
                  <w:sz w:val="16"/>
                  <w:szCs w:val="16"/>
                  <w:u w:val="single"/>
                  <w:rtl w:val="0"/>
                </w:rPr>
                <w:t xml:space="preserve">S4aR230020</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9">
            <w:pPr>
              <w:spacing w:after="0" w:before="0" w:lineRule="auto"/>
              <w:ind w:left="120" w:firstLine="0"/>
              <w:rPr>
                <w:b w:val="1"/>
                <w:sz w:val="16"/>
                <w:szCs w:val="16"/>
              </w:rPr>
            </w:pPr>
            <w:r w:rsidDel="00000000" w:rsidR="00000000" w:rsidRPr="00000000">
              <w:rPr>
                <w:b w:val="1"/>
                <w:sz w:val="16"/>
                <w:szCs w:val="16"/>
                <w:rtl w:val="0"/>
              </w:rPr>
              <w:t xml:space="preserve">[ITT4RT] IANA registration of RTCP feedback for Viewport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A">
            <w:pPr>
              <w:spacing w:after="0" w:before="0" w:lineRule="auto"/>
              <w:ind w:left="120" w:firstLine="0"/>
              <w:rPr>
                <w:b w:val="1"/>
                <w:sz w:val="16"/>
                <w:szCs w:val="16"/>
              </w:rPr>
            </w:pPr>
            <w:r w:rsidDel="00000000" w:rsidR="00000000" w:rsidRPr="00000000">
              <w:rPr>
                <w:b w:val="1"/>
                <w:sz w:val="16"/>
                <w:szCs w:val="16"/>
                <w:rtl w:val="0"/>
              </w:rPr>
              <w:t xml:space="preserve">Nokia Corporation</w:t>
            </w:r>
          </w:p>
        </w:tc>
      </w:tr>
      <w:tr>
        <w:trPr>
          <w:cantSplit w:val="0"/>
          <w:trHeight w:val="575"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B">
            <w:pPr>
              <w:spacing w:after="0" w:before="0" w:lineRule="auto"/>
              <w:ind w:left="120" w:firstLine="0"/>
              <w:rPr>
                <w:b w:val="1"/>
                <w:color w:val="0000ff"/>
                <w:sz w:val="16"/>
                <w:szCs w:val="16"/>
                <w:u w:val="single"/>
              </w:rPr>
            </w:pPr>
            <w:hyperlink r:id="rId31">
              <w:r w:rsidDel="00000000" w:rsidR="00000000" w:rsidRPr="00000000">
                <w:rPr>
                  <w:b w:val="1"/>
                  <w:color w:val="0000ff"/>
                  <w:sz w:val="16"/>
                  <w:szCs w:val="16"/>
                  <w:u w:val="single"/>
                  <w:rtl w:val="0"/>
                </w:rPr>
                <w:t xml:space="preserve">S4aR230024</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C">
            <w:pPr>
              <w:spacing w:after="0" w:before="0" w:lineRule="auto"/>
              <w:ind w:left="120" w:firstLine="0"/>
              <w:rPr>
                <w:b w:val="1"/>
                <w:sz w:val="16"/>
                <w:szCs w:val="16"/>
              </w:rPr>
            </w:pPr>
            <w:r w:rsidDel="00000000" w:rsidR="00000000" w:rsidRPr="00000000">
              <w:rPr>
                <w:b w:val="1"/>
                <w:sz w:val="16"/>
                <w:szCs w:val="16"/>
                <w:rtl w:val="0"/>
              </w:rPr>
              <w:t xml:space="preserve">On Stream ID Collision of Application Data Channels</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D">
            <w:pPr>
              <w:spacing w:after="0" w:before="0" w:lineRule="auto"/>
              <w:ind w:left="120" w:firstLine="0"/>
              <w:rPr>
                <w:b w:val="1"/>
                <w:sz w:val="16"/>
                <w:szCs w:val="16"/>
              </w:rPr>
            </w:pPr>
            <w:r w:rsidDel="00000000" w:rsidR="00000000" w:rsidRPr="00000000">
              <w:rPr>
                <w:b w:val="1"/>
                <w:sz w:val="16"/>
                <w:szCs w:val="16"/>
                <w:rtl w:val="0"/>
              </w:rPr>
              <w:t xml:space="preserve">HuaWei Technologies Co., Ltd</w:t>
            </w:r>
          </w:p>
        </w:tc>
      </w:tr>
      <w:tr>
        <w:trPr>
          <w:cantSplit w:val="0"/>
          <w:trHeight w:val="575"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E">
            <w:pPr>
              <w:spacing w:after="0" w:before="0" w:lineRule="auto"/>
              <w:ind w:left="120" w:firstLine="0"/>
              <w:rPr>
                <w:b w:val="1"/>
                <w:color w:val="0000ff"/>
                <w:sz w:val="16"/>
                <w:szCs w:val="16"/>
                <w:u w:val="single"/>
              </w:rPr>
            </w:pPr>
            <w:hyperlink r:id="rId32">
              <w:r w:rsidDel="00000000" w:rsidR="00000000" w:rsidRPr="00000000">
                <w:rPr>
                  <w:b w:val="1"/>
                  <w:color w:val="0000ff"/>
                  <w:sz w:val="16"/>
                  <w:szCs w:val="16"/>
                  <w:u w:val="single"/>
                  <w:rtl w:val="0"/>
                </w:rPr>
                <w:t xml:space="preserve">S4aR230025</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F">
            <w:pPr>
              <w:spacing w:after="0" w:before="0" w:lineRule="auto"/>
              <w:ind w:left="120" w:firstLine="0"/>
              <w:rPr>
                <w:b w:val="1"/>
                <w:sz w:val="16"/>
                <w:szCs w:val="16"/>
              </w:rPr>
            </w:pPr>
            <w:r w:rsidDel="00000000" w:rsidR="00000000" w:rsidRPr="00000000">
              <w:rPr>
                <w:b w:val="1"/>
                <w:sz w:val="16"/>
                <w:szCs w:val="16"/>
                <w:rtl w:val="0"/>
              </w:rPr>
              <w:t xml:space="preserve">Mechanism to avoid stream ID collision of application data channels (Rel-18)</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0">
            <w:pPr>
              <w:spacing w:after="0" w:before="0" w:lineRule="auto"/>
              <w:ind w:left="120" w:firstLine="0"/>
              <w:rPr>
                <w:b w:val="1"/>
                <w:sz w:val="16"/>
                <w:szCs w:val="16"/>
              </w:rPr>
            </w:pPr>
            <w:r w:rsidDel="00000000" w:rsidR="00000000" w:rsidRPr="00000000">
              <w:rPr>
                <w:b w:val="1"/>
                <w:sz w:val="16"/>
                <w:szCs w:val="16"/>
                <w:rtl w:val="0"/>
              </w:rPr>
              <w:t xml:space="preserve">HuaWei Technologies Co., Ltd</w:t>
            </w:r>
          </w:p>
        </w:tc>
      </w:tr>
      <w:tr>
        <w:trPr>
          <w:cantSplit w:val="0"/>
          <w:trHeight w:val="575"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1">
            <w:pPr>
              <w:spacing w:after="0" w:before="0" w:lineRule="auto"/>
              <w:ind w:left="120" w:firstLine="0"/>
              <w:rPr>
                <w:b w:val="1"/>
                <w:color w:val="0000ff"/>
                <w:sz w:val="16"/>
                <w:szCs w:val="16"/>
                <w:u w:val="single"/>
              </w:rPr>
            </w:pPr>
            <w:hyperlink r:id="rId33">
              <w:r w:rsidDel="00000000" w:rsidR="00000000" w:rsidRPr="00000000">
                <w:rPr>
                  <w:b w:val="1"/>
                  <w:color w:val="0000ff"/>
                  <w:sz w:val="16"/>
                  <w:szCs w:val="16"/>
                  <w:u w:val="single"/>
                  <w:rtl w:val="0"/>
                </w:rPr>
                <w:t xml:space="preserve">S4aR230026</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2">
            <w:pPr>
              <w:spacing w:after="0" w:before="0" w:lineRule="auto"/>
              <w:ind w:left="120" w:firstLine="0"/>
              <w:rPr>
                <w:b w:val="1"/>
                <w:sz w:val="16"/>
                <w:szCs w:val="16"/>
              </w:rPr>
            </w:pPr>
            <w:r w:rsidDel="00000000" w:rsidR="00000000" w:rsidRPr="00000000">
              <w:rPr>
                <w:b w:val="1"/>
                <w:sz w:val="16"/>
                <w:szCs w:val="16"/>
                <w:rtl w:val="0"/>
              </w:rPr>
              <w:t xml:space="preserve">Mechanism to avoid stream ID collision of application data channels (Rel-17)</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3">
            <w:pPr>
              <w:spacing w:after="0" w:before="0" w:lineRule="auto"/>
              <w:ind w:left="120" w:firstLine="0"/>
              <w:rPr>
                <w:b w:val="1"/>
                <w:sz w:val="16"/>
                <w:szCs w:val="16"/>
              </w:rPr>
            </w:pPr>
            <w:r w:rsidDel="00000000" w:rsidR="00000000" w:rsidRPr="00000000">
              <w:rPr>
                <w:b w:val="1"/>
                <w:sz w:val="16"/>
                <w:szCs w:val="16"/>
                <w:rtl w:val="0"/>
              </w:rPr>
              <w:t xml:space="preserve">HuaWei Technologies Co., Ltd</w:t>
            </w:r>
          </w:p>
        </w:tc>
      </w:tr>
      <w:tr>
        <w:trPr>
          <w:cantSplit w:val="0"/>
          <w:trHeight w:val="575"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4">
            <w:pPr>
              <w:spacing w:after="0" w:before="0" w:lineRule="auto"/>
              <w:ind w:left="120" w:firstLine="0"/>
              <w:rPr>
                <w:b w:val="1"/>
                <w:color w:val="0000ff"/>
                <w:sz w:val="16"/>
                <w:szCs w:val="16"/>
                <w:u w:val="single"/>
              </w:rPr>
            </w:pPr>
            <w:hyperlink r:id="rId34">
              <w:r w:rsidDel="00000000" w:rsidR="00000000" w:rsidRPr="00000000">
                <w:rPr>
                  <w:b w:val="1"/>
                  <w:color w:val="0000ff"/>
                  <w:sz w:val="16"/>
                  <w:szCs w:val="16"/>
                  <w:u w:val="single"/>
                  <w:rtl w:val="0"/>
                </w:rPr>
                <w:t xml:space="preserve">S4aR230027</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5">
            <w:pPr>
              <w:spacing w:after="0" w:before="0" w:lineRule="auto"/>
              <w:ind w:left="120" w:firstLine="0"/>
              <w:rPr>
                <w:b w:val="1"/>
                <w:sz w:val="16"/>
                <w:szCs w:val="16"/>
              </w:rPr>
            </w:pPr>
            <w:r w:rsidDel="00000000" w:rsidR="00000000" w:rsidRPr="00000000">
              <w:rPr>
                <w:b w:val="1"/>
                <w:sz w:val="16"/>
                <w:szCs w:val="16"/>
                <w:rtl w:val="0"/>
              </w:rPr>
              <w:t xml:space="preserve">Mechanism to avoid stream ID collision of application data channels (Rel-16)</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6">
            <w:pPr>
              <w:spacing w:after="0" w:before="0" w:lineRule="auto"/>
              <w:ind w:left="120" w:firstLine="0"/>
              <w:rPr>
                <w:b w:val="1"/>
                <w:sz w:val="16"/>
                <w:szCs w:val="16"/>
              </w:rPr>
            </w:pPr>
            <w:r w:rsidDel="00000000" w:rsidR="00000000" w:rsidRPr="00000000">
              <w:rPr>
                <w:b w:val="1"/>
                <w:sz w:val="16"/>
                <w:szCs w:val="16"/>
                <w:rtl w:val="0"/>
              </w:rPr>
              <w:t xml:space="preserve">HuaWei Technologies Co., Ltd</w:t>
            </w:r>
          </w:p>
        </w:tc>
      </w:tr>
      <w:tr>
        <w:trPr>
          <w:cantSplit w:val="0"/>
          <w:trHeight w:val="575"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7">
            <w:pPr>
              <w:spacing w:after="0" w:before="0" w:lineRule="auto"/>
              <w:ind w:left="120" w:firstLine="0"/>
              <w:rPr>
                <w:b w:val="1"/>
                <w:color w:val="0000ff"/>
                <w:sz w:val="16"/>
                <w:szCs w:val="16"/>
                <w:u w:val="single"/>
              </w:rPr>
            </w:pPr>
            <w:hyperlink r:id="rId35">
              <w:r w:rsidDel="00000000" w:rsidR="00000000" w:rsidRPr="00000000">
                <w:rPr>
                  <w:b w:val="1"/>
                  <w:color w:val="0000ff"/>
                  <w:sz w:val="16"/>
                  <w:szCs w:val="16"/>
                  <w:u w:val="single"/>
                  <w:rtl w:val="0"/>
                </w:rPr>
                <w:t xml:space="preserve">S4aR230028</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8">
            <w:pPr>
              <w:spacing w:after="0" w:before="0" w:lineRule="auto"/>
              <w:ind w:left="120" w:firstLine="0"/>
              <w:rPr>
                <w:b w:val="1"/>
                <w:sz w:val="16"/>
                <w:szCs w:val="16"/>
              </w:rPr>
            </w:pPr>
            <w:r w:rsidDel="00000000" w:rsidR="00000000" w:rsidRPr="00000000">
              <w:rPr>
                <w:b w:val="1"/>
                <w:sz w:val="16"/>
                <w:szCs w:val="16"/>
                <w:rtl w:val="0"/>
              </w:rPr>
              <w:t xml:space="preserve">Distinguishing two bootstrap data channels with the same stream ID value</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9">
            <w:pPr>
              <w:spacing w:after="0" w:before="0" w:lineRule="auto"/>
              <w:ind w:left="120" w:firstLine="0"/>
              <w:rPr>
                <w:b w:val="1"/>
                <w:sz w:val="16"/>
                <w:szCs w:val="16"/>
              </w:rPr>
            </w:pPr>
            <w:r w:rsidDel="00000000" w:rsidR="00000000" w:rsidRPr="00000000">
              <w:rPr>
                <w:b w:val="1"/>
                <w:sz w:val="16"/>
                <w:szCs w:val="16"/>
                <w:rtl w:val="0"/>
              </w:rPr>
              <w:t xml:space="preserve">HuaWei Technologies Co., Ltd</w:t>
            </w:r>
          </w:p>
        </w:tc>
      </w:tr>
      <w:tr>
        <w:trPr>
          <w:cantSplit w:val="0"/>
          <w:trHeight w:val="575"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A">
            <w:pPr>
              <w:spacing w:after="0" w:before="0" w:lineRule="auto"/>
              <w:ind w:left="120" w:firstLine="0"/>
              <w:rPr>
                <w:b w:val="1"/>
                <w:color w:val="0000ff"/>
                <w:sz w:val="16"/>
                <w:szCs w:val="16"/>
                <w:u w:val="single"/>
              </w:rPr>
            </w:pPr>
            <w:hyperlink r:id="rId36">
              <w:r w:rsidDel="00000000" w:rsidR="00000000" w:rsidRPr="00000000">
                <w:rPr>
                  <w:b w:val="1"/>
                  <w:color w:val="0000ff"/>
                  <w:sz w:val="16"/>
                  <w:szCs w:val="16"/>
                  <w:u w:val="single"/>
                  <w:rtl w:val="0"/>
                </w:rPr>
                <w:t xml:space="preserve">S4aR230029</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B">
            <w:pPr>
              <w:spacing w:after="0" w:before="0" w:lineRule="auto"/>
              <w:ind w:left="120" w:firstLine="0"/>
              <w:rPr>
                <w:b w:val="1"/>
                <w:sz w:val="16"/>
                <w:szCs w:val="16"/>
              </w:rPr>
            </w:pPr>
            <w:r w:rsidDel="00000000" w:rsidR="00000000" w:rsidRPr="00000000">
              <w:rPr>
                <w:b w:val="1"/>
                <w:sz w:val="16"/>
                <w:szCs w:val="16"/>
                <w:rtl w:val="0"/>
              </w:rPr>
              <w:t xml:space="preserve">Mechanism to distinguish two bootstrap data channels with the same stream ID value (Rel-18)</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C">
            <w:pPr>
              <w:spacing w:after="0" w:before="0" w:lineRule="auto"/>
              <w:ind w:left="120" w:firstLine="0"/>
              <w:rPr>
                <w:b w:val="1"/>
                <w:sz w:val="16"/>
                <w:szCs w:val="16"/>
              </w:rPr>
            </w:pPr>
            <w:r w:rsidDel="00000000" w:rsidR="00000000" w:rsidRPr="00000000">
              <w:rPr>
                <w:b w:val="1"/>
                <w:sz w:val="16"/>
                <w:szCs w:val="16"/>
                <w:rtl w:val="0"/>
              </w:rPr>
              <w:t xml:space="preserve">HuaWei Technologies Co., Ltd</w:t>
            </w:r>
          </w:p>
        </w:tc>
      </w:tr>
      <w:tr>
        <w:trPr>
          <w:cantSplit w:val="0"/>
          <w:trHeight w:val="575"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D">
            <w:pPr>
              <w:spacing w:after="0" w:before="0" w:lineRule="auto"/>
              <w:ind w:left="120" w:firstLine="0"/>
              <w:rPr>
                <w:b w:val="1"/>
                <w:color w:val="0000ff"/>
                <w:sz w:val="16"/>
                <w:szCs w:val="16"/>
                <w:u w:val="single"/>
              </w:rPr>
            </w:pPr>
            <w:hyperlink r:id="rId37">
              <w:r w:rsidDel="00000000" w:rsidR="00000000" w:rsidRPr="00000000">
                <w:rPr>
                  <w:b w:val="1"/>
                  <w:color w:val="0000ff"/>
                  <w:sz w:val="16"/>
                  <w:szCs w:val="16"/>
                  <w:u w:val="single"/>
                  <w:rtl w:val="0"/>
                </w:rPr>
                <w:t xml:space="preserve">S4aR230030</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E">
            <w:pPr>
              <w:spacing w:after="0" w:before="0" w:lineRule="auto"/>
              <w:ind w:left="120" w:firstLine="0"/>
              <w:rPr>
                <w:b w:val="1"/>
                <w:sz w:val="16"/>
                <w:szCs w:val="16"/>
              </w:rPr>
            </w:pPr>
            <w:r w:rsidDel="00000000" w:rsidR="00000000" w:rsidRPr="00000000">
              <w:rPr>
                <w:b w:val="1"/>
                <w:sz w:val="16"/>
                <w:szCs w:val="16"/>
                <w:rtl w:val="0"/>
              </w:rPr>
              <w:t xml:space="preserve">Mechanism to distinguish two bootstrap data channels with the same stream ID value (Rel-17)</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F">
            <w:pPr>
              <w:spacing w:after="0" w:before="0" w:lineRule="auto"/>
              <w:ind w:left="120" w:firstLine="0"/>
              <w:rPr>
                <w:b w:val="1"/>
                <w:sz w:val="16"/>
                <w:szCs w:val="16"/>
              </w:rPr>
            </w:pPr>
            <w:r w:rsidDel="00000000" w:rsidR="00000000" w:rsidRPr="00000000">
              <w:rPr>
                <w:b w:val="1"/>
                <w:sz w:val="16"/>
                <w:szCs w:val="16"/>
                <w:rtl w:val="0"/>
              </w:rPr>
              <w:t xml:space="preserve">HuaWei Technologies Co., Ltd</w:t>
            </w:r>
          </w:p>
        </w:tc>
      </w:tr>
      <w:tr>
        <w:trPr>
          <w:cantSplit w:val="0"/>
          <w:trHeight w:val="575"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0">
            <w:pPr>
              <w:spacing w:after="0" w:before="0" w:lineRule="auto"/>
              <w:ind w:left="120" w:firstLine="0"/>
              <w:rPr>
                <w:b w:val="1"/>
                <w:color w:val="0000ff"/>
                <w:sz w:val="16"/>
                <w:szCs w:val="16"/>
                <w:u w:val="single"/>
              </w:rPr>
            </w:pPr>
            <w:hyperlink r:id="rId38">
              <w:r w:rsidDel="00000000" w:rsidR="00000000" w:rsidRPr="00000000">
                <w:rPr>
                  <w:b w:val="1"/>
                  <w:color w:val="0000ff"/>
                  <w:sz w:val="16"/>
                  <w:szCs w:val="16"/>
                  <w:u w:val="single"/>
                  <w:rtl w:val="0"/>
                </w:rPr>
                <w:t xml:space="preserve">S4aR230031</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1">
            <w:pPr>
              <w:spacing w:after="0" w:before="0" w:lineRule="auto"/>
              <w:ind w:left="120" w:firstLine="0"/>
              <w:rPr>
                <w:b w:val="1"/>
                <w:sz w:val="16"/>
                <w:szCs w:val="16"/>
              </w:rPr>
            </w:pPr>
            <w:r w:rsidDel="00000000" w:rsidR="00000000" w:rsidRPr="00000000">
              <w:rPr>
                <w:b w:val="1"/>
                <w:sz w:val="16"/>
                <w:szCs w:val="16"/>
                <w:rtl w:val="0"/>
              </w:rPr>
              <w:t xml:space="preserve">Mechanism to distinguish two bootstrap data channels with the same stream ID value (Rel-16)</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2">
            <w:pPr>
              <w:spacing w:after="0" w:before="0" w:lineRule="auto"/>
              <w:ind w:left="120" w:firstLine="0"/>
              <w:rPr>
                <w:b w:val="1"/>
                <w:sz w:val="16"/>
                <w:szCs w:val="16"/>
              </w:rPr>
            </w:pPr>
            <w:r w:rsidDel="00000000" w:rsidR="00000000" w:rsidRPr="00000000">
              <w:rPr>
                <w:b w:val="1"/>
                <w:sz w:val="16"/>
                <w:szCs w:val="16"/>
                <w:rtl w:val="0"/>
              </w:rPr>
              <w:t xml:space="preserve">HuaWei Technologies Co., Ltd</w:t>
            </w:r>
          </w:p>
        </w:tc>
      </w:tr>
      <w:tr>
        <w:trPr>
          <w:cantSplit w:val="0"/>
          <w:trHeight w:val="575"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3">
            <w:pPr>
              <w:spacing w:after="0" w:before="0" w:lineRule="auto"/>
              <w:ind w:left="120" w:firstLine="0"/>
              <w:rPr>
                <w:b w:val="1"/>
                <w:color w:val="0000ff"/>
                <w:sz w:val="16"/>
                <w:szCs w:val="16"/>
                <w:u w:val="single"/>
              </w:rPr>
            </w:pPr>
            <w:hyperlink r:id="rId39">
              <w:r w:rsidDel="00000000" w:rsidR="00000000" w:rsidRPr="00000000">
                <w:rPr>
                  <w:b w:val="1"/>
                  <w:color w:val="0000ff"/>
                  <w:sz w:val="16"/>
                  <w:szCs w:val="16"/>
                  <w:u w:val="single"/>
                  <w:rtl w:val="0"/>
                </w:rPr>
                <w:t xml:space="preserve">S4aR230032</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4">
            <w:pPr>
              <w:spacing w:after="0" w:before="0" w:lineRule="auto"/>
              <w:ind w:left="120" w:firstLine="0"/>
              <w:rPr>
                <w:b w:val="1"/>
                <w:sz w:val="16"/>
                <w:szCs w:val="16"/>
              </w:rPr>
            </w:pPr>
            <w:r w:rsidDel="00000000" w:rsidR="00000000" w:rsidRPr="00000000">
              <w:rPr>
                <w:b w:val="1"/>
                <w:sz w:val="16"/>
                <w:szCs w:val="16"/>
                <w:rtl w:val="0"/>
              </w:rPr>
              <w:t xml:space="preserve">Proposed corrections on ABNF syntax for ITT4RT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5">
            <w:pPr>
              <w:spacing w:after="0" w:before="0" w:lineRule="auto"/>
              <w:ind w:left="120" w:firstLine="0"/>
              <w:rPr>
                <w:b w:val="1"/>
                <w:sz w:val="16"/>
                <w:szCs w:val="16"/>
              </w:rPr>
            </w:pPr>
            <w:r w:rsidDel="00000000" w:rsidR="00000000" w:rsidRPr="00000000">
              <w:rPr>
                <w:b w:val="1"/>
                <w:sz w:val="16"/>
                <w:szCs w:val="16"/>
                <w:rtl w:val="0"/>
              </w:rPr>
              <w:t xml:space="preserve">Samsung Electronics Co., Ltd</w:t>
            </w:r>
          </w:p>
        </w:tc>
      </w:tr>
      <w:tr>
        <w:trPr>
          <w:cantSplit w:val="0"/>
          <w:trHeight w:val="44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6">
            <w:pPr>
              <w:spacing w:after="0" w:before="0" w:lineRule="auto"/>
              <w:ind w:left="120" w:firstLine="0"/>
              <w:rPr>
                <w:b w:val="1"/>
                <w:color w:val="0000ff"/>
                <w:sz w:val="16"/>
                <w:szCs w:val="16"/>
                <w:u w:val="single"/>
              </w:rPr>
            </w:pPr>
            <w:hyperlink r:id="rId40">
              <w:r w:rsidDel="00000000" w:rsidR="00000000" w:rsidRPr="00000000">
                <w:rPr>
                  <w:b w:val="1"/>
                  <w:color w:val="0000ff"/>
                  <w:sz w:val="16"/>
                  <w:szCs w:val="16"/>
                  <w:u w:val="single"/>
                  <w:rtl w:val="0"/>
                </w:rPr>
                <w:t xml:space="preserve">S4aR230033</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7">
            <w:pPr>
              <w:spacing w:after="0" w:before="0" w:lineRule="auto"/>
              <w:ind w:left="120" w:firstLine="0"/>
              <w:rPr>
                <w:b w:val="1"/>
                <w:sz w:val="16"/>
                <w:szCs w:val="16"/>
              </w:rPr>
            </w:pPr>
            <w:r w:rsidDel="00000000" w:rsidR="00000000" w:rsidRPr="00000000">
              <w:rPr>
                <w:b w:val="1"/>
                <w:sz w:val="16"/>
                <w:szCs w:val="16"/>
                <w:rtl w:val="0"/>
              </w:rPr>
              <w:t xml:space="preserve">Missing syntax of overlay attribute</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8">
            <w:pPr>
              <w:spacing w:after="0" w:before="0" w:lineRule="auto"/>
              <w:ind w:left="120" w:firstLine="0"/>
              <w:rPr>
                <w:b w:val="1"/>
                <w:sz w:val="16"/>
                <w:szCs w:val="16"/>
              </w:rPr>
            </w:pPr>
            <w:r w:rsidDel="00000000" w:rsidR="00000000" w:rsidRPr="00000000">
              <w:rPr>
                <w:b w:val="1"/>
                <w:sz w:val="16"/>
                <w:szCs w:val="16"/>
                <w:rtl w:val="0"/>
              </w:rPr>
              <w:t xml:space="preserve">Nokia Corporation</w:t>
            </w:r>
          </w:p>
        </w:tc>
      </w:tr>
    </w:tbl>
    <w:p w:rsidR="00000000" w:rsidDel="00000000" w:rsidP="00000000" w:rsidRDefault="00000000" w:rsidRPr="00000000" w14:paraId="00000129">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2A">
      <w:pPr>
        <w:spacing w:after="0" w:before="120" w:lineRule="auto"/>
        <w:rPr>
          <w:b w:val="1"/>
          <w:sz w:val="20"/>
          <w:szCs w:val="20"/>
        </w:rPr>
      </w:pPr>
      <w:r w:rsidDel="00000000" w:rsidR="00000000" w:rsidRPr="00000000">
        <w:rPr>
          <w:b w:val="1"/>
          <w:sz w:val="20"/>
          <w:szCs w:val="20"/>
          <w:rtl w:val="0"/>
        </w:rPr>
        <w:t xml:space="preserve">4.9 Close of the session</w:t>
      </w:r>
    </w:p>
    <w:p w:rsidR="00000000" w:rsidDel="00000000" w:rsidP="00000000" w:rsidRDefault="00000000" w:rsidRPr="00000000" w14:paraId="0000012B">
      <w:pPr>
        <w:spacing w:after="0" w:before="120"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12C">
      <w:pPr>
        <w:spacing w:after="0" w:before="20" w:lineRule="auto"/>
        <w:ind w:left="140" w:firstLine="0"/>
        <w:rPr>
          <w:b w:val="1"/>
          <w:sz w:val="24"/>
          <w:szCs w:val="24"/>
        </w:rPr>
      </w:pPr>
      <w:r w:rsidDel="00000000" w:rsidR="00000000" w:rsidRPr="00000000">
        <w:rPr>
          <w:sz w:val="20"/>
          <w:szCs w:val="20"/>
          <w:rtl w:val="0"/>
        </w:rPr>
        <w:t xml:space="preserve">Note: The deadline for document submission is </w:t>
      </w:r>
      <w:r w:rsidDel="00000000" w:rsidR="00000000" w:rsidRPr="00000000">
        <w:rPr>
          <w:rFonts w:ascii="Times New Roman" w:cs="Times New Roman" w:eastAsia="Times New Roman" w:hAnsi="Times New Roman"/>
          <w:b w:val="1"/>
          <w:color w:val="ff0000"/>
          <w:sz w:val="24"/>
          <w:szCs w:val="24"/>
          <w:rtl w:val="0"/>
        </w:rPr>
        <w:t xml:space="preserve">Jan 9, @ 06:00 CET</w:t>
      </w:r>
      <w:r w:rsidDel="00000000" w:rsidR="00000000" w:rsidRPr="00000000">
        <w:rPr>
          <w:color w:val="ff0000"/>
          <w:sz w:val="20"/>
          <w:szCs w:val="20"/>
          <w:rtl w:val="0"/>
        </w:rPr>
        <w:t xml:space="preserve">.</w:t>
      </w:r>
      <w:r w:rsidDel="00000000" w:rsidR="00000000" w:rsidRPr="00000000">
        <w:rPr>
          <w:sz w:val="20"/>
          <w:szCs w:val="20"/>
          <w:rtl w:val="0"/>
        </w:rPr>
        <w:t xml:space="preserve">  Please use the 3GPP portal to request Tdoc#’s.</w:t>
      </w:r>
      <w:r w:rsidDel="00000000" w:rsidR="00000000" w:rsidRPr="00000000">
        <w:rPr>
          <w:rtl w:val="0"/>
        </w:rPr>
      </w:r>
    </w:p>
    <w:p w:rsidR="00000000" w:rsidDel="00000000" w:rsidP="00000000" w:rsidRDefault="00000000" w:rsidRPr="00000000" w14:paraId="0000012D">
      <w:pPr>
        <w:spacing w:after="0" w:before="360" w:lineRule="auto"/>
        <w:ind w:left="0" w:firstLine="0"/>
        <w:rPr>
          <w:b w:val="1"/>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E">
      <w:pPr>
        <w:spacing w:after="0" w:before="0"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rFonts w:ascii="Times New Roman" w:cs="Times New Roman" w:eastAsia="Times New Roman" w:hAnsi="Times New Roman"/>
          <w:b w:val="1"/>
          <w:sz w:val="18"/>
          <w:szCs w:val="18"/>
          <w:rtl w:val="0"/>
        </w:rPr>
        <w:t xml:space="preserve">  </w:t>
        <w:tab/>
      </w:r>
      <w:r w:rsidDel="00000000" w:rsidR="00000000" w:rsidRPr="00000000">
        <w:rPr>
          <w:b w:val="1"/>
          <w:sz w:val="18"/>
          <w:szCs w:val="18"/>
          <w:rtl w:val="0"/>
        </w:rPr>
        <w:t xml:space="preserve">Nikolai Leung (nleung@qti.qualcomm.com)</w:t>
      </w:r>
    </w:p>
    <w:p w:rsidR="00000000" w:rsidDel="00000000" w:rsidP="00000000" w:rsidRDefault="00000000" w:rsidRPr="00000000" w14:paraId="0000012F">
      <w:pPr>
        <w:widowControl w:val="1"/>
        <w:spacing w:after="0" w:before="0" w:line="276" w:lineRule="auto"/>
        <w:rPr>
          <w:b w:val="1"/>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130">
      <w:pPr>
        <w:pageBreakBefore w:val="0"/>
        <w:spacing w:after="0"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131">
      <w:pPr>
        <w:pageBreakBefore w:val="0"/>
        <w:spacing w:after="0" w:lineRule="auto"/>
        <w:rPr>
          <w:b w:val="1"/>
        </w:rPr>
      </w:pPr>
      <w:r w:rsidDel="00000000" w:rsidR="00000000" w:rsidRPr="00000000">
        <w:rPr>
          <w:rtl w:val="0"/>
        </w:rPr>
      </w:r>
    </w:p>
    <w:p w:rsidR="00000000" w:rsidDel="00000000" w:rsidP="00000000" w:rsidRDefault="00000000" w:rsidRPr="00000000" w14:paraId="00000132">
      <w:pPr>
        <w:pStyle w:val="Heading2"/>
        <w:pageBreakBefore w:val="0"/>
        <w:widowControl w:val="1"/>
        <w:spacing w:after="0" w:before="120" w:line="276" w:lineRule="auto"/>
        <w:jc w:val="center"/>
        <w:rPr/>
      </w:pPr>
      <w:bookmarkStart w:colFirst="0" w:colLast="0" w:name="_3wzsbaeuw7sj" w:id="4"/>
      <w:bookmarkEnd w:id="4"/>
      <w:r w:rsidDel="00000000" w:rsidR="00000000" w:rsidRPr="00000000">
        <w:rPr>
          <w:rtl w:val="0"/>
        </w:rPr>
        <w:t xml:space="preserve">Annex 2: List of documents</w:t>
      </w:r>
    </w:p>
    <w:p w:rsidR="00000000" w:rsidDel="00000000" w:rsidP="00000000" w:rsidRDefault="00000000" w:rsidRPr="00000000" w14:paraId="00000133">
      <w:pPr>
        <w:pageBreakBefore w:val="0"/>
        <w:widowControl w:val="1"/>
        <w:spacing w:after="0" w:before="20" w:line="276" w:lineRule="auto"/>
        <w:rPr>
          <w:sz w:val="24"/>
          <w:szCs w:val="24"/>
        </w:rPr>
      </w:pPr>
      <w:r w:rsidDel="00000000" w:rsidR="00000000" w:rsidRPr="00000000">
        <w:rPr>
          <w:rtl w:val="0"/>
        </w:rPr>
      </w:r>
    </w:p>
    <w:tbl>
      <w:tblPr>
        <w:tblStyle w:val="Table24"/>
        <w:tblW w:w="94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4">
            <w:pPr>
              <w:pageBreakBefore w:val="0"/>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5">
            <w:pPr>
              <w:pageBreakBefore w:val="0"/>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6">
            <w:pPr>
              <w:pageBreakBefore w:val="0"/>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7">
            <w:pPr>
              <w:pageBreakBefore w:val="0"/>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8">
            <w:pPr>
              <w:pageBreakBefore w:val="0"/>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9">
            <w:pPr>
              <w:spacing w:after="0" w:before="0" w:lineRule="auto"/>
              <w:ind w:left="0" w:firstLine="0"/>
              <w:rPr>
                <w:b w:val="1"/>
                <w:color w:val="0000ff"/>
                <w:sz w:val="16"/>
                <w:szCs w:val="16"/>
                <w:u w:val="single"/>
              </w:rPr>
            </w:pPr>
            <w:hyperlink r:id="rId41">
              <w:r w:rsidDel="00000000" w:rsidR="00000000" w:rsidRPr="00000000">
                <w:rPr>
                  <w:b w:val="1"/>
                  <w:color w:val="0000ff"/>
                  <w:sz w:val="16"/>
                  <w:szCs w:val="16"/>
                  <w:u w:val="single"/>
                  <w:rtl w:val="0"/>
                </w:rPr>
                <w:t xml:space="preserve">S4aR230003</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A">
            <w:pPr>
              <w:spacing w:after="0" w:before="0" w:lineRule="auto"/>
              <w:ind w:left="120" w:firstLine="0"/>
              <w:rPr>
                <w:b w:val="1"/>
                <w:sz w:val="16"/>
                <w:szCs w:val="16"/>
              </w:rPr>
            </w:pPr>
            <w:r w:rsidDel="00000000" w:rsidR="00000000" w:rsidRPr="00000000">
              <w:rPr>
                <w:b w:val="1"/>
                <w:sz w:val="16"/>
                <w:szCs w:val="16"/>
                <w:rtl w:val="0"/>
              </w:rPr>
              <w:t xml:space="preserve">Proposed agenda for SA4 RTC SWG 11 January 2023 Teleconference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B">
            <w:pPr>
              <w:spacing w:after="0" w:before="0" w:lineRule="auto"/>
              <w:ind w:left="120" w:firstLine="0"/>
              <w:rPr>
                <w:b w:val="1"/>
                <w:sz w:val="16"/>
                <w:szCs w:val="16"/>
              </w:rPr>
            </w:pPr>
            <w:r w:rsidDel="00000000" w:rsidR="00000000" w:rsidRPr="00000000">
              <w:rPr>
                <w:b w:val="1"/>
                <w:sz w:val="16"/>
                <w:szCs w:val="16"/>
                <w:rtl w:val="0"/>
              </w:rPr>
              <w:t xml:space="preserve">RTC SWG Chair</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C">
            <w:pPr>
              <w:spacing w:after="0" w:before="0" w:lineRule="auto"/>
              <w:ind w:left="120" w:firstLine="0"/>
              <w:rPr>
                <w:b w:val="1"/>
                <w:sz w:val="16"/>
                <w:szCs w:val="16"/>
              </w:rPr>
            </w:pPr>
            <w:r w:rsidDel="00000000" w:rsidR="00000000" w:rsidRPr="00000000">
              <w:rPr>
                <w:b w:val="1"/>
                <w:sz w:val="16"/>
                <w:szCs w:val="16"/>
                <w:rtl w:val="0"/>
              </w:rPr>
              <w:t xml:space="preserve">4.1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3D">
            <w:pPr>
              <w:pageBreakBefore w:val="0"/>
              <w:widowControl w:val="1"/>
              <w:spacing w:before="120" w:line="276" w:lineRule="auto"/>
              <w:ind w:right="60"/>
              <w:jc w:val="center"/>
              <w:rPr>
                <w:sz w:val="20"/>
                <w:szCs w:val="20"/>
              </w:rPr>
            </w:pPr>
            <w:r w:rsidDel="00000000" w:rsidR="00000000" w:rsidRPr="00000000">
              <w:rPr>
                <w:sz w:val="20"/>
                <w:szCs w:val="20"/>
                <w:rtl w:val="0"/>
              </w:rPr>
              <w:t xml:space="preserve">Approved</w:t>
            </w:r>
          </w:p>
        </w:tc>
      </w:tr>
      <w:tr>
        <w:trPr>
          <w:cantSplit w:val="0"/>
          <w:trHeight w:val="1180" w:hRule="atLeast"/>
          <w:tblHeader w:val="0"/>
        </w:trPr>
        <w:tc>
          <w:tcPr>
            <w:tcBorders>
              <w:top w:color="a6a6a6" w:space="0" w:sz="3" w:val="single"/>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3E">
            <w:pPr>
              <w:widowControl w:val="1"/>
              <w:spacing w:after="0" w:before="0" w:line="276" w:lineRule="auto"/>
              <w:ind w:left="120" w:firstLine="0"/>
              <w:rPr>
                <w:b w:val="1"/>
                <w:color w:val="0000ff"/>
                <w:sz w:val="16"/>
                <w:szCs w:val="16"/>
                <w:u w:val="single"/>
              </w:rPr>
            </w:pPr>
            <w:hyperlink r:id="rId42">
              <w:r w:rsidDel="00000000" w:rsidR="00000000" w:rsidRPr="00000000">
                <w:rPr>
                  <w:b w:val="1"/>
                  <w:color w:val="0000ff"/>
                  <w:sz w:val="16"/>
                  <w:szCs w:val="16"/>
                  <w:u w:val="single"/>
                  <w:rtl w:val="0"/>
                </w:rPr>
                <w:t xml:space="preserve">S4aR230018</w:t>
              </w:r>
            </w:hyperlink>
            <w:r w:rsidDel="00000000" w:rsidR="00000000" w:rsidRPr="00000000">
              <w:rPr>
                <w:rtl w:val="0"/>
              </w:rPr>
            </w:r>
          </w:p>
        </w:tc>
        <w:tc>
          <w:tcPr>
            <w:tcBorders>
              <w:top w:color="a6a6a6" w:space="0" w:sz="3" w:val="single"/>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3F">
            <w:pPr>
              <w:widowControl w:val="1"/>
              <w:spacing w:after="0" w:before="0" w:line="276" w:lineRule="auto"/>
              <w:ind w:left="120" w:firstLine="0"/>
              <w:rPr>
                <w:b w:val="1"/>
                <w:sz w:val="16"/>
                <w:szCs w:val="16"/>
              </w:rPr>
            </w:pPr>
            <w:r w:rsidDel="00000000" w:rsidR="00000000" w:rsidRPr="00000000">
              <w:rPr>
                <w:b w:val="1"/>
                <w:sz w:val="16"/>
                <w:szCs w:val="16"/>
                <w:rtl w:val="0"/>
              </w:rPr>
              <w:t xml:space="preserve">Adding binding ID to SDP negotiation of IMS data channel</w:t>
            </w:r>
          </w:p>
        </w:tc>
        <w:tc>
          <w:tcPr>
            <w:tcBorders>
              <w:top w:color="a6a6a6" w:space="0" w:sz="3" w:val="single"/>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0">
            <w:pPr>
              <w:widowControl w:val="1"/>
              <w:spacing w:after="0" w:before="0" w:line="276" w:lineRule="auto"/>
              <w:ind w:left="120" w:firstLine="0"/>
              <w:rPr>
                <w:b w:val="1"/>
                <w:sz w:val="16"/>
                <w:szCs w:val="16"/>
              </w:rPr>
            </w:pPr>
            <w:r w:rsidDel="00000000" w:rsidR="00000000" w:rsidRPr="00000000">
              <w:rPr>
                <w:b w:val="1"/>
                <w:sz w:val="16"/>
                <w:szCs w:val="16"/>
                <w:rtl w:val="0"/>
              </w:rPr>
              <w:t xml:space="preserve">Ericsson LM, Qualcomm Europe Inc. Sweden</w:t>
            </w:r>
          </w:p>
        </w:tc>
        <w:tc>
          <w:tcPr>
            <w:tcBorders>
              <w:top w:color="a6a6a6" w:space="0" w:sz="3" w:val="single"/>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1">
            <w:pPr>
              <w:widowControl w:val="1"/>
              <w:spacing w:after="0" w:before="0" w:line="276" w:lineRule="auto"/>
              <w:ind w:left="120" w:firstLine="0"/>
              <w:rPr>
                <w:b w:val="1"/>
                <w:sz w:val="16"/>
                <w:szCs w:val="16"/>
              </w:rPr>
            </w:pPr>
            <w:r w:rsidDel="00000000" w:rsidR="00000000" w:rsidRPr="00000000">
              <w:rPr>
                <w:b w:val="1"/>
                <w:sz w:val="16"/>
                <w:szCs w:val="16"/>
                <w:rtl w:val="0"/>
              </w:rPr>
              <w:t xml:space="preserve">4.2</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42">
            <w:pPr>
              <w:pageBreakBefore w:val="0"/>
              <w:widowControl w:val="1"/>
              <w:spacing w:before="120" w:line="276" w:lineRule="auto"/>
              <w:ind w:right="60"/>
              <w:jc w:val="center"/>
              <w:rPr>
                <w:sz w:val="20"/>
                <w:szCs w:val="20"/>
              </w:rPr>
            </w:pPr>
            <w:r w:rsidDel="00000000" w:rsidR="00000000" w:rsidRPr="00000000">
              <w:rPr>
                <w:sz w:val="20"/>
                <w:szCs w:val="20"/>
                <w:rtl w:val="0"/>
              </w:rPr>
              <w:t xml:space="preserve">Noted</w:t>
            </w:r>
          </w:p>
        </w:tc>
      </w:tr>
      <w:tr>
        <w:trPr>
          <w:cantSplit w:val="0"/>
          <w:trHeight w:val="11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3">
            <w:pPr>
              <w:widowControl w:val="1"/>
              <w:spacing w:after="0" w:before="0" w:line="276" w:lineRule="auto"/>
              <w:ind w:left="120" w:firstLine="0"/>
              <w:rPr>
                <w:b w:val="1"/>
                <w:color w:val="0000ff"/>
                <w:sz w:val="16"/>
                <w:szCs w:val="16"/>
                <w:u w:val="single"/>
              </w:rPr>
            </w:pPr>
            <w:hyperlink r:id="rId43">
              <w:r w:rsidDel="00000000" w:rsidR="00000000" w:rsidRPr="00000000">
                <w:rPr>
                  <w:b w:val="1"/>
                  <w:color w:val="0000ff"/>
                  <w:sz w:val="16"/>
                  <w:szCs w:val="16"/>
                  <w:u w:val="single"/>
                  <w:rtl w:val="0"/>
                </w:rPr>
                <w:t xml:space="preserve">S4aR230019</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4">
            <w:pPr>
              <w:widowControl w:val="1"/>
              <w:spacing w:after="0" w:before="0" w:line="276" w:lineRule="auto"/>
              <w:ind w:left="120" w:firstLine="0"/>
              <w:rPr>
                <w:b w:val="1"/>
                <w:sz w:val="16"/>
                <w:szCs w:val="16"/>
              </w:rPr>
            </w:pPr>
            <w:r w:rsidDel="00000000" w:rsidR="00000000" w:rsidRPr="00000000">
              <w:rPr>
                <w:b w:val="1"/>
                <w:sz w:val="16"/>
                <w:szCs w:val="16"/>
                <w:rtl w:val="0"/>
              </w:rPr>
              <w:t xml:space="preserve">Proposed Reply LS on PDU Set Handling</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5">
            <w:pPr>
              <w:widowControl w:val="1"/>
              <w:spacing w:after="0" w:before="0" w:line="276" w:lineRule="auto"/>
              <w:ind w:left="120" w:firstLine="0"/>
              <w:rPr>
                <w:b w:val="1"/>
                <w:sz w:val="16"/>
                <w:szCs w:val="16"/>
              </w:rPr>
            </w:pPr>
            <w:r w:rsidDel="00000000" w:rsidR="00000000" w:rsidRPr="00000000">
              <w:rPr>
                <w:b w:val="1"/>
                <w:sz w:val="16"/>
                <w:szCs w:val="16"/>
                <w:rtl w:val="0"/>
              </w:rPr>
              <w:t xml:space="preserve">Ericsson LM</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6">
            <w:pPr>
              <w:widowControl w:val="1"/>
              <w:spacing w:after="0" w:before="0" w:line="276" w:lineRule="auto"/>
              <w:ind w:left="120" w:firstLine="0"/>
              <w:rPr>
                <w:b w:val="1"/>
                <w:sz w:val="16"/>
                <w:szCs w:val="16"/>
              </w:rPr>
            </w:pPr>
            <w:r w:rsidDel="00000000" w:rsidR="00000000" w:rsidRPr="00000000">
              <w:rPr>
                <w:b w:val="1"/>
                <w:sz w:val="16"/>
                <w:szCs w:val="16"/>
                <w:rtl w:val="0"/>
              </w:rPr>
              <w:t xml:space="preserve">4.6</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47">
            <w:pPr>
              <w:widowControl w:val="1"/>
              <w:spacing w:before="120" w:line="276" w:lineRule="auto"/>
              <w:ind w:right="60"/>
              <w:jc w:val="center"/>
              <w:rPr>
                <w:sz w:val="24"/>
                <w:szCs w:val="24"/>
              </w:rPr>
            </w:pPr>
            <w:r w:rsidDel="00000000" w:rsidR="00000000" w:rsidRPr="00000000">
              <w:rPr>
                <w:sz w:val="20"/>
                <w:szCs w:val="20"/>
                <w:rtl w:val="0"/>
              </w:rPr>
              <w:t xml:space="preserve">Revised to </w:t>
            </w:r>
            <w:hyperlink r:id="rId44">
              <w:r w:rsidDel="00000000" w:rsidR="00000000" w:rsidRPr="00000000">
                <w:rPr>
                  <w:color w:val="1155cc"/>
                  <w:sz w:val="16"/>
                  <w:szCs w:val="16"/>
                  <w:u w:val="single"/>
                  <w:rtl w:val="0"/>
                </w:rPr>
                <w:t xml:space="preserve">S4aR230035</w:t>
              </w:r>
            </w:hyperlink>
            <w:r w:rsidDel="00000000" w:rsidR="00000000" w:rsidRPr="00000000">
              <w:rPr>
                <w:rtl w:val="0"/>
              </w:rPr>
            </w:r>
          </w:p>
        </w:tc>
      </w:tr>
      <w:tr>
        <w:trPr>
          <w:cantSplit w:val="0"/>
          <w:trHeight w:val="11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8">
            <w:pPr>
              <w:widowControl w:val="1"/>
              <w:spacing w:after="0" w:before="0" w:line="276" w:lineRule="auto"/>
              <w:ind w:left="120" w:firstLine="0"/>
              <w:rPr>
                <w:b w:val="1"/>
                <w:color w:val="0000ff"/>
                <w:sz w:val="16"/>
                <w:szCs w:val="16"/>
                <w:u w:val="single"/>
              </w:rPr>
            </w:pPr>
            <w:hyperlink r:id="rId45">
              <w:r w:rsidDel="00000000" w:rsidR="00000000" w:rsidRPr="00000000">
                <w:rPr>
                  <w:b w:val="1"/>
                  <w:color w:val="0000ff"/>
                  <w:sz w:val="16"/>
                  <w:szCs w:val="16"/>
                  <w:u w:val="single"/>
                  <w:rtl w:val="0"/>
                </w:rPr>
                <w:t xml:space="preserve">S4aR230020</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9">
            <w:pPr>
              <w:widowControl w:val="1"/>
              <w:spacing w:after="0" w:before="0" w:line="276" w:lineRule="auto"/>
              <w:ind w:left="120" w:firstLine="0"/>
              <w:rPr>
                <w:b w:val="1"/>
                <w:sz w:val="16"/>
                <w:szCs w:val="16"/>
              </w:rPr>
            </w:pPr>
            <w:r w:rsidDel="00000000" w:rsidR="00000000" w:rsidRPr="00000000">
              <w:rPr>
                <w:b w:val="1"/>
                <w:sz w:val="16"/>
                <w:szCs w:val="16"/>
                <w:rtl w:val="0"/>
              </w:rPr>
              <w:t xml:space="preserve">[ITT4RT] IANA registration of RTCP feedback for Viewport</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A">
            <w:pPr>
              <w:widowControl w:val="1"/>
              <w:spacing w:after="0" w:before="0" w:line="276" w:lineRule="auto"/>
              <w:ind w:left="120" w:firstLine="0"/>
              <w:rPr>
                <w:b w:val="1"/>
                <w:sz w:val="16"/>
                <w:szCs w:val="16"/>
              </w:rPr>
            </w:pPr>
            <w:r w:rsidDel="00000000" w:rsidR="00000000" w:rsidRPr="00000000">
              <w:rPr>
                <w:b w:val="1"/>
                <w:sz w:val="16"/>
                <w:szCs w:val="16"/>
                <w:rtl w:val="0"/>
              </w:rPr>
              <w:t xml:space="preserve">Nokia Corporation</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B">
            <w:pPr>
              <w:widowControl w:val="1"/>
              <w:spacing w:after="0" w:before="0" w:line="276" w:lineRule="auto"/>
              <w:ind w:left="120" w:firstLine="0"/>
              <w:rPr>
                <w:b w:val="1"/>
                <w:sz w:val="16"/>
                <w:szCs w:val="16"/>
              </w:rPr>
            </w:pPr>
            <w:r w:rsidDel="00000000" w:rsidR="00000000" w:rsidRPr="00000000">
              <w:rPr>
                <w:b w:val="1"/>
                <w:sz w:val="16"/>
                <w:szCs w:val="16"/>
                <w:rtl w:val="0"/>
              </w:rPr>
              <w:t xml:space="preserve">4.8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4C">
            <w:pPr>
              <w:pageBreakBefore w:val="0"/>
              <w:widowControl w:val="1"/>
              <w:spacing w:before="120" w:line="276" w:lineRule="auto"/>
              <w:ind w:right="60"/>
              <w:jc w:val="center"/>
              <w:rPr>
                <w:sz w:val="20"/>
                <w:szCs w:val="20"/>
              </w:rPr>
            </w:pPr>
            <w:r w:rsidDel="00000000" w:rsidR="00000000" w:rsidRPr="00000000">
              <w:rPr>
                <w:sz w:val="20"/>
                <w:szCs w:val="20"/>
                <w:rtl w:val="0"/>
              </w:rPr>
              <w:t xml:space="preserve">Postponed</w:t>
            </w:r>
          </w:p>
        </w:tc>
      </w:tr>
      <w:tr>
        <w:trPr>
          <w:cantSplit w:val="0"/>
          <w:trHeight w:val="11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D">
            <w:pPr>
              <w:widowControl w:val="1"/>
              <w:spacing w:after="0" w:before="0" w:line="276" w:lineRule="auto"/>
              <w:ind w:left="120" w:firstLine="0"/>
              <w:rPr>
                <w:b w:val="1"/>
                <w:color w:val="0000ff"/>
                <w:sz w:val="16"/>
                <w:szCs w:val="16"/>
                <w:u w:val="single"/>
              </w:rPr>
            </w:pPr>
            <w:r w:rsidDel="00000000" w:rsidR="00000000" w:rsidRPr="00000000">
              <w:rPr>
                <w:b w:val="1"/>
                <w:color w:val="0000ff"/>
                <w:sz w:val="16"/>
                <w:szCs w:val="16"/>
                <w:u w:val="single"/>
                <w:rtl w:val="0"/>
              </w:rPr>
              <w:t xml:space="preserve">S4aR230021</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E">
            <w:pPr>
              <w:widowControl w:val="1"/>
              <w:spacing w:after="0" w:before="0" w:line="276" w:lineRule="auto"/>
              <w:ind w:left="120" w:firstLine="0"/>
              <w:rPr>
                <w:b w:val="1"/>
                <w:sz w:val="16"/>
                <w:szCs w:val="16"/>
              </w:rPr>
            </w:pPr>
            <w:r w:rsidDel="00000000" w:rsidR="00000000" w:rsidRPr="00000000">
              <w:rPr>
                <w:b w:val="1"/>
                <w:sz w:val="16"/>
                <w:szCs w:val="16"/>
                <w:rtl w:val="0"/>
              </w:rPr>
              <w:t xml:space="preserve">Mechanism to avoid stream ID collision of application data channels</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F">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0">
            <w:pPr>
              <w:widowControl w:val="1"/>
              <w:spacing w:after="0" w:before="0" w:line="276" w:lineRule="auto"/>
              <w:ind w:left="120" w:firstLine="0"/>
              <w:rPr>
                <w:b w:val="1"/>
                <w:sz w:val="16"/>
                <w:szCs w:val="16"/>
              </w:rPr>
            </w:pPr>
            <w:r w:rsidDel="00000000" w:rsidR="00000000" w:rsidRPr="00000000">
              <w:rPr>
                <w:b w:val="1"/>
                <w:sz w:val="16"/>
                <w:szCs w:val="16"/>
                <w:rtl w:val="0"/>
              </w:rPr>
              <w:t xml:space="preserve">4.8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51">
            <w:pPr>
              <w:pageBreakBefore w:val="0"/>
              <w:widowControl w:val="1"/>
              <w:spacing w:before="120" w:line="276" w:lineRule="auto"/>
              <w:ind w:right="60"/>
              <w:jc w:val="center"/>
              <w:rPr>
                <w:sz w:val="20"/>
                <w:szCs w:val="20"/>
              </w:rPr>
            </w:pPr>
            <w:r w:rsidDel="00000000" w:rsidR="00000000" w:rsidRPr="00000000">
              <w:rPr>
                <w:sz w:val="20"/>
                <w:szCs w:val="20"/>
                <w:rtl w:val="0"/>
              </w:rPr>
              <w:t xml:space="preserve">Withdrawn</w:t>
            </w:r>
          </w:p>
        </w:tc>
      </w:tr>
      <w:tr>
        <w:trPr>
          <w:cantSplit w:val="0"/>
          <w:trHeight w:val="11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2">
            <w:pPr>
              <w:widowControl w:val="1"/>
              <w:spacing w:after="0" w:before="0" w:line="276" w:lineRule="auto"/>
              <w:ind w:left="120" w:firstLine="0"/>
              <w:rPr>
                <w:b w:val="1"/>
                <w:color w:val="0000ff"/>
                <w:sz w:val="16"/>
                <w:szCs w:val="16"/>
                <w:u w:val="single"/>
              </w:rPr>
            </w:pPr>
            <w:r w:rsidDel="00000000" w:rsidR="00000000" w:rsidRPr="00000000">
              <w:rPr>
                <w:b w:val="1"/>
                <w:color w:val="0000ff"/>
                <w:sz w:val="16"/>
                <w:szCs w:val="16"/>
                <w:u w:val="single"/>
                <w:rtl w:val="0"/>
              </w:rPr>
              <w:t xml:space="preserve">S4aR230022</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3">
            <w:pPr>
              <w:widowControl w:val="1"/>
              <w:spacing w:after="0" w:before="0" w:line="276" w:lineRule="auto"/>
              <w:ind w:left="120" w:firstLine="0"/>
              <w:rPr>
                <w:b w:val="1"/>
                <w:sz w:val="16"/>
                <w:szCs w:val="16"/>
              </w:rPr>
            </w:pPr>
            <w:r w:rsidDel="00000000" w:rsidR="00000000" w:rsidRPr="00000000">
              <w:rPr>
                <w:b w:val="1"/>
                <w:sz w:val="16"/>
                <w:szCs w:val="16"/>
                <w:rtl w:val="0"/>
              </w:rPr>
              <w:t xml:space="preserve">Mechanism to distinguish two bootstrap data channels with stream ID</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4">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5">
            <w:pPr>
              <w:widowControl w:val="1"/>
              <w:spacing w:after="0" w:before="0" w:line="276" w:lineRule="auto"/>
              <w:ind w:left="120" w:firstLine="0"/>
              <w:rPr>
                <w:b w:val="1"/>
                <w:color w:val="0000ff"/>
                <w:sz w:val="16"/>
                <w:szCs w:val="16"/>
                <w:u w:val="single"/>
              </w:rPr>
            </w:pPr>
            <w:r w:rsidDel="00000000" w:rsidR="00000000" w:rsidRPr="00000000">
              <w:rPr>
                <w:b w:val="1"/>
                <w:sz w:val="16"/>
                <w:szCs w:val="16"/>
                <w:rtl w:val="0"/>
              </w:rPr>
              <w:t xml:space="preserve">4.8</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56">
            <w:pPr>
              <w:widowControl w:val="1"/>
              <w:spacing w:before="120" w:line="276" w:lineRule="auto"/>
              <w:ind w:right="60"/>
              <w:jc w:val="center"/>
              <w:rPr>
                <w:sz w:val="20"/>
                <w:szCs w:val="20"/>
              </w:rPr>
            </w:pPr>
            <w:r w:rsidDel="00000000" w:rsidR="00000000" w:rsidRPr="00000000">
              <w:rPr>
                <w:sz w:val="20"/>
                <w:szCs w:val="20"/>
                <w:rtl w:val="0"/>
              </w:rPr>
              <w:t xml:space="preserve">Withdrawn</w:t>
            </w:r>
          </w:p>
        </w:tc>
      </w:tr>
      <w:tr>
        <w:trPr>
          <w:cantSplit w:val="0"/>
          <w:trHeight w:val="11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7">
            <w:pPr>
              <w:widowControl w:val="1"/>
              <w:spacing w:after="0" w:before="0" w:line="276" w:lineRule="auto"/>
              <w:ind w:left="120" w:firstLine="0"/>
              <w:rPr>
                <w:b w:val="1"/>
                <w:color w:val="0000ff"/>
                <w:sz w:val="16"/>
                <w:szCs w:val="16"/>
                <w:u w:val="single"/>
              </w:rPr>
            </w:pPr>
            <w:hyperlink r:id="rId46">
              <w:r w:rsidDel="00000000" w:rsidR="00000000" w:rsidRPr="00000000">
                <w:rPr>
                  <w:b w:val="1"/>
                  <w:color w:val="0000ff"/>
                  <w:sz w:val="16"/>
                  <w:szCs w:val="16"/>
                  <w:u w:val="single"/>
                  <w:rtl w:val="0"/>
                </w:rPr>
                <w:t xml:space="preserve">S4aR230023</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8">
            <w:pPr>
              <w:widowControl w:val="1"/>
              <w:spacing w:after="0" w:before="0" w:line="276" w:lineRule="auto"/>
              <w:ind w:left="120" w:firstLine="0"/>
              <w:rPr>
                <w:b w:val="1"/>
                <w:sz w:val="16"/>
                <w:szCs w:val="16"/>
              </w:rPr>
            </w:pPr>
            <w:r w:rsidDel="00000000" w:rsidR="00000000" w:rsidRPr="00000000">
              <w:rPr>
                <w:b w:val="1"/>
                <w:sz w:val="16"/>
                <w:szCs w:val="16"/>
                <w:rtl w:val="0"/>
              </w:rPr>
              <w:t xml:space="preserve">[iRTCW] draft TS 26.113 v0.2.x</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9">
            <w:pPr>
              <w:widowControl w:val="1"/>
              <w:spacing w:after="0" w:before="0" w:line="276" w:lineRule="auto"/>
              <w:ind w:left="120" w:firstLine="0"/>
              <w:rPr>
                <w:b w:val="1"/>
                <w:sz w:val="16"/>
                <w:szCs w:val="16"/>
              </w:rPr>
            </w:pPr>
            <w:r w:rsidDel="00000000" w:rsidR="00000000" w:rsidRPr="00000000">
              <w:rPr>
                <w:b w:val="1"/>
                <w:sz w:val="16"/>
                <w:szCs w:val="16"/>
                <w:rtl w:val="0"/>
              </w:rPr>
              <w:t xml:space="preserve">Meta Ireland</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A">
            <w:pPr>
              <w:widowControl w:val="1"/>
              <w:spacing w:after="0" w:before="0" w:line="276" w:lineRule="auto"/>
              <w:ind w:left="120" w:firstLine="0"/>
              <w:rPr>
                <w:b w:val="1"/>
                <w:sz w:val="16"/>
                <w:szCs w:val="16"/>
              </w:rPr>
            </w:pPr>
            <w:r w:rsidDel="00000000" w:rsidR="00000000" w:rsidRPr="00000000">
              <w:rPr>
                <w:b w:val="1"/>
                <w:sz w:val="16"/>
                <w:szCs w:val="16"/>
                <w:rtl w:val="0"/>
              </w:rPr>
              <w:t xml:space="preserve">4.3</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5B">
            <w:pPr>
              <w:widowControl w:val="1"/>
              <w:spacing w:before="120" w:line="276" w:lineRule="auto"/>
              <w:ind w:right="60"/>
              <w:jc w:val="center"/>
              <w:rPr>
                <w:sz w:val="20"/>
                <w:szCs w:val="20"/>
              </w:rPr>
            </w:pPr>
            <w:r w:rsidDel="00000000" w:rsidR="00000000" w:rsidRPr="00000000">
              <w:rPr>
                <w:sz w:val="20"/>
                <w:szCs w:val="20"/>
                <w:rtl w:val="0"/>
              </w:rPr>
              <w:t xml:space="preserve">Postponed</w:t>
            </w:r>
          </w:p>
        </w:tc>
      </w:tr>
      <w:tr>
        <w:trPr>
          <w:cantSplit w:val="0"/>
          <w:trHeight w:val="11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C">
            <w:pPr>
              <w:widowControl w:val="1"/>
              <w:spacing w:after="0" w:before="0" w:line="276" w:lineRule="auto"/>
              <w:ind w:left="120" w:firstLine="0"/>
              <w:rPr>
                <w:b w:val="1"/>
                <w:color w:val="0000ff"/>
                <w:sz w:val="16"/>
                <w:szCs w:val="16"/>
                <w:u w:val="single"/>
              </w:rPr>
            </w:pPr>
            <w:hyperlink r:id="rId47">
              <w:r w:rsidDel="00000000" w:rsidR="00000000" w:rsidRPr="00000000">
                <w:rPr>
                  <w:b w:val="1"/>
                  <w:color w:val="0000ff"/>
                  <w:sz w:val="16"/>
                  <w:szCs w:val="16"/>
                  <w:u w:val="single"/>
                  <w:rtl w:val="0"/>
                </w:rPr>
                <w:t xml:space="preserve">S4aR230024</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D">
            <w:pPr>
              <w:widowControl w:val="1"/>
              <w:spacing w:after="0" w:before="0" w:line="276" w:lineRule="auto"/>
              <w:ind w:left="120" w:firstLine="0"/>
              <w:rPr>
                <w:b w:val="1"/>
                <w:sz w:val="16"/>
                <w:szCs w:val="16"/>
              </w:rPr>
            </w:pPr>
            <w:r w:rsidDel="00000000" w:rsidR="00000000" w:rsidRPr="00000000">
              <w:rPr>
                <w:b w:val="1"/>
                <w:sz w:val="16"/>
                <w:szCs w:val="16"/>
                <w:rtl w:val="0"/>
              </w:rPr>
              <w:t xml:space="preserve">On Stream ID Collision of Application Data Channels</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E">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F">
            <w:pPr>
              <w:widowControl w:val="1"/>
              <w:spacing w:after="0" w:before="0" w:line="276" w:lineRule="auto"/>
              <w:ind w:left="120" w:firstLine="0"/>
              <w:rPr>
                <w:b w:val="1"/>
                <w:sz w:val="16"/>
                <w:szCs w:val="16"/>
              </w:rPr>
            </w:pPr>
            <w:r w:rsidDel="00000000" w:rsidR="00000000" w:rsidRPr="00000000">
              <w:rPr>
                <w:b w:val="1"/>
                <w:sz w:val="16"/>
                <w:szCs w:val="16"/>
                <w:rtl w:val="0"/>
              </w:rPr>
              <w:t xml:space="preserve">4.8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60">
            <w:pPr>
              <w:widowControl w:val="1"/>
              <w:spacing w:before="120" w:line="276" w:lineRule="auto"/>
              <w:ind w:right="60"/>
              <w:jc w:val="center"/>
              <w:rPr>
                <w:sz w:val="20"/>
                <w:szCs w:val="20"/>
              </w:rPr>
            </w:pPr>
            <w:r w:rsidDel="00000000" w:rsidR="00000000" w:rsidRPr="00000000">
              <w:rPr>
                <w:sz w:val="20"/>
                <w:szCs w:val="20"/>
                <w:rtl w:val="0"/>
              </w:rPr>
              <w:t xml:space="preserve">Postponed</w:t>
            </w:r>
          </w:p>
        </w:tc>
      </w:tr>
      <w:tr>
        <w:trPr>
          <w:cantSplit w:val="0"/>
          <w:trHeight w:val="11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61">
            <w:pPr>
              <w:widowControl w:val="1"/>
              <w:spacing w:after="0" w:before="0" w:line="276" w:lineRule="auto"/>
              <w:ind w:left="120" w:firstLine="0"/>
              <w:rPr>
                <w:b w:val="1"/>
                <w:color w:val="0000ff"/>
                <w:sz w:val="16"/>
                <w:szCs w:val="16"/>
                <w:u w:val="single"/>
              </w:rPr>
            </w:pPr>
            <w:hyperlink r:id="rId48">
              <w:r w:rsidDel="00000000" w:rsidR="00000000" w:rsidRPr="00000000">
                <w:rPr>
                  <w:b w:val="1"/>
                  <w:color w:val="0000ff"/>
                  <w:sz w:val="16"/>
                  <w:szCs w:val="16"/>
                  <w:u w:val="single"/>
                  <w:rtl w:val="0"/>
                </w:rPr>
                <w:t xml:space="preserve">S4aR230025</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62">
            <w:pPr>
              <w:widowControl w:val="1"/>
              <w:spacing w:after="0" w:before="0" w:line="276" w:lineRule="auto"/>
              <w:ind w:left="120" w:firstLine="0"/>
              <w:rPr>
                <w:b w:val="1"/>
                <w:sz w:val="16"/>
                <w:szCs w:val="16"/>
              </w:rPr>
            </w:pPr>
            <w:r w:rsidDel="00000000" w:rsidR="00000000" w:rsidRPr="00000000">
              <w:rPr>
                <w:b w:val="1"/>
                <w:sz w:val="16"/>
                <w:szCs w:val="16"/>
                <w:rtl w:val="0"/>
              </w:rPr>
              <w:t xml:space="preserve">Mechanism to avoid stream ID collision of application data channels (Rel-18)</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63">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64">
            <w:pPr>
              <w:widowControl w:val="1"/>
              <w:spacing w:after="0" w:before="0" w:line="276" w:lineRule="auto"/>
              <w:ind w:left="120" w:firstLine="0"/>
              <w:rPr>
                <w:b w:val="1"/>
                <w:sz w:val="16"/>
                <w:szCs w:val="16"/>
              </w:rPr>
            </w:pPr>
            <w:r w:rsidDel="00000000" w:rsidR="00000000" w:rsidRPr="00000000">
              <w:rPr>
                <w:b w:val="1"/>
                <w:sz w:val="16"/>
                <w:szCs w:val="16"/>
                <w:rtl w:val="0"/>
              </w:rPr>
              <w:t xml:space="preserve">4.8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65">
            <w:pPr>
              <w:widowControl w:val="1"/>
              <w:spacing w:before="120" w:line="276" w:lineRule="auto"/>
              <w:ind w:right="60"/>
              <w:jc w:val="center"/>
              <w:rPr>
                <w:sz w:val="20"/>
                <w:szCs w:val="20"/>
              </w:rPr>
            </w:pPr>
            <w:r w:rsidDel="00000000" w:rsidR="00000000" w:rsidRPr="00000000">
              <w:rPr>
                <w:sz w:val="20"/>
                <w:szCs w:val="20"/>
                <w:rtl w:val="0"/>
              </w:rPr>
              <w:t xml:space="preserve">Postponed</w:t>
            </w:r>
          </w:p>
        </w:tc>
      </w:tr>
      <w:tr>
        <w:trPr>
          <w:cantSplit w:val="0"/>
          <w:trHeight w:val="11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66">
            <w:pPr>
              <w:widowControl w:val="1"/>
              <w:spacing w:after="0" w:before="0" w:line="276" w:lineRule="auto"/>
              <w:rPr>
                <w:b w:val="1"/>
                <w:color w:val="0000ff"/>
                <w:sz w:val="16"/>
                <w:szCs w:val="16"/>
                <w:u w:val="single"/>
              </w:rPr>
            </w:pPr>
            <w:hyperlink r:id="rId49">
              <w:r w:rsidDel="00000000" w:rsidR="00000000" w:rsidRPr="00000000">
                <w:rPr>
                  <w:b w:val="1"/>
                  <w:color w:val="0000ff"/>
                  <w:sz w:val="16"/>
                  <w:szCs w:val="16"/>
                  <w:u w:val="single"/>
                  <w:rtl w:val="0"/>
                </w:rPr>
                <w:t xml:space="preserve">S4aR230026</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67">
            <w:pPr>
              <w:widowControl w:val="1"/>
              <w:spacing w:after="0" w:before="0" w:line="276" w:lineRule="auto"/>
              <w:ind w:left="120" w:firstLine="0"/>
              <w:rPr>
                <w:b w:val="1"/>
                <w:sz w:val="16"/>
                <w:szCs w:val="16"/>
              </w:rPr>
            </w:pPr>
            <w:r w:rsidDel="00000000" w:rsidR="00000000" w:rsidRPr="00000000">
              <w:rPr>
                <w:b w:val="1"/>
                <w:sz w:val="16"/>
                <w:szCs w:val="16"/>
                <w:rtl w:val="0"/>
              </w:rPr>
              <w:t xml:space="preserve">Mechanism to avoid stream ID collision of application data channels (Rel-17)</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68">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69">
            <w:pPr>
              <w:widowControl w:val="1"/>
              <w:spacing w:after="0" w:before="0" w:line="276" w:lineRule="auto"/>
              <w:ind w:left="120" w:firstLine="0"/>
              <w:rPr>
                <w:b w:val="1"/>
                <w:sz w:val="16"/>
                <w:szCs w:val="16"/>
              </w:rPr>
            </w:pPr>
            <w:r w:rsidDel="00000000" w:rsidR="00000000" w:rsidRPr="00000000">
              <w:rPr>
                <w:b w:val="1"/>
                <w:sz w:val="16"/>
                <w:szCs w:val="16"/>
                <w:rtl w:val="0"/>
              </w:rPr>
              <w:t xml:space="preserve">4.8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6A">
            <w:pPr>
              <w:widowControl w:val="1"/>
              <w:spacing w:before="120" w:line="276" w:lineRule="auto"/>
              <w:ind w:right="60"/>
              <w:jc w:val="center"/>
              <w:rPr>
                <w:sz w:val="20"/>
                <w:szCs w:val="20"/>
              </w:rPr>
            </w:pPr>
            <w:r w:rsidDel="00000000" w:rsidR="00000000" w:rsidRPr="00000000">
              <w:rPr>
                <w:sz w:val="20"/>
                <w:szCs w:val="20"/>
                <w:rtl w:val="0"/>
              </w:rPr>
              <w:t xml:space="preserve">Postponed</w:t>
            </w:r>
          </w:p>
        </w:tc>
      </w:tr>
      <w:tr>
        <w:trPr>
          <w:cantSplit w:val="0"/>
          <w:trHeight w:val="11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6B">
            <w:pPr>
              <w:widowControl w:val="1"/>
              <w:spacing w:after="0" w:before="0" w:line="276" w:lineRule="auto"/>
              <w:rPr>
                <w:b w:val="1"/>
                <w:sz w:val="16"/>
                <w:szCs w:val="16"/>
              </w:rPr>
            </w:pPr>
            <w:hyperlink r:id="rId50">
              <w:r w:rsidDel="00000000" w:rsidR="00000000" w:rsidRPr="00000000">
                <w:rPr>
                  <w:b w:val="1"/>
                  <w:color w:val="0000ff"/>
                  <w:sz w:val="16"/>
                  <w:szCs w:val="16"/>
                  <w:u w:val="single"/>
                  <w:rtl w:val="0"/>
                </w:rPr>
                <w:t xml:space="preserve">S4aR230027</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6C">
            <w:pPr>
              <w:widowControl w:val="1"/>
              <w:spacing w:after="0" w:before="0" w:line="276" w:lineRule="auto"/>
              <w:ind w:left="120" w:firstLine="0"/>
              <w:rPr>
                <w:b w:val="1"/>
                <w:sz w:val="16"/>
                <w:szCs w:val="16"/>
              </w:rPr>
            </w:pPr>
            <w:r w:rsidDel="00000000" w:rsidR="00000000" w:rsidRPr="00000000">
              <w:rPr>
                <w:b w:val="1"/>
                <w:sz w:val="16"/>
                <w:szCs w:val="16"/>
                <w:rtl w:val="0"/>
              </w:rPr>
              <w:t xml:space="preserve">Mechanism to avoid stream ID collision of application data channels (Rel-16)</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6D">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6E">
            <w:pPr>
              <w:widowControl w:val="1"/>
              <w:spacing w:after="0" w:before="0" w:line="276" w:lineRule="auto"/>
              <w:ind w:left="120" w:firstLine="0"/>
              <w:rPr>
                <w:b w:val="1"/>
                <w:sz w:val="16"/>
                <w:szCs w:val="16"/>
              </w:rPr>
            </w:pPr>
            <w:r w:rsidDel="00000000" w:rsidR="00000000" w:rsidRPr="00000000">
              <w:rPr>
                <w:b w:val="1"/>
                <w:sz w:val="16"/>
                <w:szCs w:val="16"/>
                <w:rtl w:val="0"/>
              </w:rPr>
              <w:t xml:space="preserve">4.8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6F">
            <w:pPr>
              <w:widowControl w:val="1"/>
              <w:spacing w:before="120" w:line="276" w:lineRule="auto"/>
              <w:ind w:right="60"/>
              <w:jc w:val="center"/>
              <w:rPr>
                <w:sz w:val="20"/>
                <w:szCs w:val="20"/>
              </w:rPr>
            </w:pPr>
            <w:r w:rsidDel="00000000" w:rsidR="00000000" w:rsidRPr="00000000">
              <w:rPr>
                <w:sz w:val="20"/>
                <w:szCs w:val="20"/>
                <w:rtl w:val="0"/>
              </w:rPr>
              <w:t xml:space="preserve">Postponed</w:t>
            </w:r>
          </w:p>
        </w:tc>
      </w:tr>
      <w:tr>
        <w:trPr>
          <w:cantSplit w:val="0"/>
          <w:trHeight w:val="11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70">
            <w:pPr>
              <w:widowControl w:val="1"/>
              <w:spacing w:after="0" w:before="0" w:line="276" w:lineRule="auto"/>
              <w:rPr>
                <w:b w:val="1"/>
                <w:sz w:val="16"/>
                <w:szCs w:val="16"/>
              </w:rPr>
            </w:pPr>
            <w:hyperlink r:id="rId51">
              <w:r w:rsidDel="00000000" w:rsidR="00000000" w:rsidRPr="00000000">
                <w:rPr>
                  <w:b w:val="1"/>
                  <w:color w:val="0000ff"/>
                  <w:sz w:val="16"/>
                  <w:szCs w:val="16"/>
                  <w:u w:val="single"/>
                  <w:rtl w:val="0"/>
                </w:rPr>
                <w:t xml:space="preserve">S4aR230028</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71">
            <w:pPr>
              <w:widowControl w:val="1"/>
              <w:spacing w:after="0" w:before="0" w:line="276" w:lineRule="auto"/>
              <w:ind w:left="120" w:firstLine="0"/>
              <w:rPr>
                <w:b w:val="1"/>
                <w:sz w:val="16"/>
                <w:szCs w:val="16"/>
              </w:rPr>
            </w:pPr>
            <w:r w:rsidDel="00000000" w:rsidR="00000000" w:rsidRPr="00000000">
              <w:rPr>
                <w:b w:val="1"/>
                <w:sz w:val="16"/>
                <w:szCs w:val="16"/>
                <w:rtl w:val="0"/>
              </w:rPr>
              <w:t xml:space="preserve">Distinguishing two bootstrap data channels with the same stream ID value</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72">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73">
            <w:pPr>
              <w:widowControl w:val="1"/>
              <w:spacing w:after="0" w:before="0" w:line="276" w:lineRule="auto"/>
              <w:ind w:left="120" w:firstLine="0"/>
              <w:rPr>
                <w:b w:val="1"/>
                <w:sz w:val="16"/>
                <w:szCs w:val="16"/>
              </w:rPr>
            </w:pPr>
            <w:r w:rsidDel="00000000" w:rsidR="00000000" w:rsidRPr="00000000">
              <w:rPr>
                <w:b w:val="1"/>
                <w:sz w:val="16"/>
                <w:szCs w:val="16"/>
                <w:rtl w:val="0"/>
              </w:rPr>
              <w:t xml:space="preserve">4.8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74">
            <w:pPr>
              <w:widowControl w:val="1"/>
              <w:spacing w:before="120" w:line="276" w:lineRule="auto"/>
              <w:ind w:right="60"/>
              <w:jc w:val="center"/>
              <w:rPr>
                <w:sz w:val="20"/>
                <w:szCs w:val="20"/>
              </w:rPr>
            </w:pPr>
            <w:r w:rsidDel="00000000" w:rsidR="00000000" w:rsidRPr="00000000">
              <w:rPr>
                <w:sz w:val="20"/>
                <w:szCs w:val="20"/>
                <w:rtl w:val="0"/>
              </w:rPr>
              <w:t xml:space="preserve">Postponed</w:t>
            </w:r>
          </w:p>
        </w:tc>
      </w:tr>
      <w:tr>
        <w:trPr>
          <w:cantSplit w:val="0"/>
          <w:trHeight w:val="11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75">
            <w:pPr>
              <w:widowControl w:val="1"/>
              <w:spacing w:after="0" w:before="0" w:line="276" w:lineRule="auto"/>
              <w:rPr>
                <w:b w:val="1"/>
                <w:sz w:val="16"/>
                <w:szCs w:val="16"/>
              </w:rPr>
            </w:pPr>
            <w:hyperlink r:id="rId52">
              <w:r w:rsidDel="00000000" w:rsidR="00000000" w:rsidRPr="00000000">
                <w:rPr>
                  <w:b w:val="1"/>
                  <w:color w:val="0000ff"/>
                  <w:sz w:val="16"/>
                  <w:szCs w:val="16"/>
                  <w:u w:val="single"/>
                  <w:rtl w:val="0"/>
                </w:rPr>
                <w:t xml:space="preserve">S4aR230029</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76">
            <w:pPr>
              <w:widowControl w:val="1"/>
              <w:spacing w:after="0" w:before="0" w:line="276" w:lineRule="auto"/>
              <w:ind w:left="120" w:firstLine="0"/>
              <w:rPr>
                <w:b w:val="1"/>
                <w:sz w:val="16"/>
                <w:szCs w:val="16"/>
              </w:rPr>
            </w:pPr>
            <w:r w:rsidDel="00000000" w:rsidR="00000000" w:rsidRPr="00000000">
              <w:rPr>
                <w:b w:val="1"/>
                <w:sz w:val="16"/>
                <w:szCs w:val="16"/>
                <w:rtl w:val="0"/>
              </w:rPr>
              <w:t xml:space="preserve">Mechanism to distinguish two bootstrap data channels with the same stream ID value (Rel-18)</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77">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78">
            <w:pPr>
              <w:widowControl w:val="1"/>
              <w:spacing w:after="0" w:before="0" w:line="276" w:lineRule="auto"/>
              <w:ind w:left="120" w:firstLine="0"/>
              <w:rPr>
                <w:b w:val="1"/>
                <w:sz w:val="16"/>
                <w:szCs w:val="16"/>
              </w:rPr>
            </w:pPr>
            <w:r w:rsidDel="00000000" w:rsidR="00000000" w:rsidRPr="00000000">
              <w:rPr>
                <w:b w:val="1"/>
                <w:sz w:val="16"/>
                <w:szCs w:val="16"/>
                <w:rtl w:val="0"/>
              </w:rPr>
              <w:t xml:space="preserve">4.8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79">
            <w:pPr>
              <w:widowControl w:val="1"/>
              <w:spacing w:before="120" w:line="276" w:lineRule="auto"/>
              <w:ind w:right="60"/>
              <w:jc w:val="center"/>
              <w:rPr>
                <w:sz w:val="20"/>
                <w:szCs w:val="20"/>
              </w:rPr>
            </w:pPr>
            <w:r w:rsidDel="00000000" w:rsidR="00000000" w:rsidRPr="00000000">
              <w:rPr>
                <w:sz w:val="20"/>
                <w:szCs w:val="20"/>
                <w:rtl w:val="0"/>
              </w:rPr>
              <w:t xml:space="preserve">Postponed</w:t>
            </w:r>
          </w:p>
        </w:tc>
      </w:tr>
      <w:tr>
        <w:trPr>
          <w:cantSplit w:val="0"/>
          <w:trHeight w:val="11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7A">
            <w:pPr>
              <w:widowControl w:val="1"/>
              <w:spacing w:after="0" w:before="0" w:line="276" w:lineRule="auto"/>
              <w:rPr>
                <w:b w:val="1"/>
                <w:sz w:val="16"/>
                <w:szCs w:val="16"/>
              </w:rPr>
            </w:pPr>
            <w:hyperlink r:id="rId53">
              <w:r w:rsidDel="00000000" w:rsidR="00000000" w:rsidRPr="00000000">
                <w:rPr>
                  <w:b w:val="1"/>
                  <w:color w:val="0000ff"/>
                  <w:sz w:val="16"/>
                  <w:szCs w:val="16"/>
                  <w:u w:val="single"/>
                  <w:rtl w:val="0"/>
                </w:rPr>
                <w:t xml:space="preserve">S4aR230030</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7B">
            <w:pPr>
              <w:widowControl w:val="1"/>
              <w:spacing w:after="0" w:before="0" w:line="276" w:lineRule="auto"/>
              <w:ind w:left="120" w:firstLine="0"/>
              <w:rPr>
                <w:b w:val="1"/>
                <w:sz w:val="16"/>
                <w:szCs w:val="16"/>
              </w:rPr>
            </w:pPr>
            <w:r w:rsidDel="00000000" w:rsidR="00000000" w:rsidRPr="00000000">
              <w:rPr>
                <w:b w:val="1"/>
                <w:sz w:val="16"/>
                <w:szCs w:val="16"/>
                <w:rtl w:val="0"/>
              </w:rPr>
              <w:t xml:space="preserve">Mechanism to distinguish two bootstrap data channels with the same stream ID value (Rel-17)</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7C">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7D">
            <w:pPr>
              <w:widowControl w:val="1"/>
              <w:spacing w:after="0" w:before="0" w:line="276" w:lineRule="auto"/>
              <w:ind w:left="120" w:firstLine="0"/>
              <w:rPr>
                <w:b w:val="1"/>
                <w:sz w:val="16"/>
                <w:szCs w:val="16"/>
              </w:rPr>
            </w:pPr>
            <w:r w:rsidDel="00000000" w:rsidR="00000000" w:rsidRPr="00000000">
              <w:rPr>
                <w:b w:val="1"/>
                <w:sz w:val="16"/>
                <w:szCs w:val="16"/>
                <w:rtl w:val="0"/>
              </w:rPr>
              <w:t xml:space="preserve">4.8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7E">
            <w:pPr>
              <w:widowControl w:val="1"/>
              <w:spacing w:before="120" w:line="276" w:lineRule="auto"/>
              <w:ind w:right="60"/>
              <w:jc w:val="center"/>
              <w:rPr>
                <w:sz w:val="20"/>
                <w:szCs w:val="20"/>
              </w:rPr>
            </w:pPr>
            <w:r w:rsidDel="00000000" w:rsidR="00000000" w:rsidRPr="00000000">
              <w:rPr>
                <w:sz w:val="20"/>
                <w:szCs w:val="20"/>
                <w:rtl w:val="0"/>
              </w:rPr>
              <w:t xml:space="preserve">Postponed</w:t>
            </w:r>
          </w:p>
        </w:tc>
      </w:tr>
      <w:tr>
        <w:trPr>
          <w:cantSplit w:val="0"/>
          <w:trHeight w:val="11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7F">
            <w:pPr>
              <w:widowControl w:val="1"/>
              <w:spacing w:after="0" w:before="0" w:line="276" w:lineRule="auto"/>
              <w:rPr>
                <w:b w:val="1"/>
                <w:sz w:val="16"/>
                <w:szCs w:val="16"/>
              </w:rPr>
            </w:pPr>
            <w:hyperlink r:id="rId54">
              <w:r w:rsidDel="00000000" w:rsidR="00000000" w:rsidRPr="00000000">
                <w:rPr>
                  <w:b w:val="1"/>
                  <w:color w:val="0000ff"/>
                  <w:sz w:val="16"/>
                  <w:szCs w:val="16"/>
                  <w:u w:val="single"/>
                  <w:rtl w:val="0"/>
                </w:rPr>
                <w:t xml:space="preserve">S4aR230031</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80">
            <w:pPr>
              <w:widowControl w:val="1"/>
              <w:spacing w:after="0" w:before="0" w:line="276" w:lineRule="auto"/>
              <w:ind w:left="120" w:firstLine="0"/>
              <w:rPr>
                <w:b w:val="1"/>
                <w:sz w:val="16"/>
                <w:szCs w:val="16"/>
              </w:rPr>
            </w:pPr>
            <w:r w:rsidDel="00000000" w:rsidR="00000000" w:rsidRPr="00000000">
              <w:rPr>
                <w:b w:val="1"/>
                <w:sz w:val="16"/>
                <w:szCs w:val="16"/>
                <w:rtl w:val="0"/>
              </w:rPr>
              <w:t xml:space="preserve">Mechanism to distinguish two bootstrap data channels with the same stream ID value (Rel-16)</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81">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82">
            <w:pPr>
              <w:widowControl w:val="1"/>
              <w:spacing w:after="0" w:before="0" w:line="276" w:lineRule="auto"/>
              <w:ind w:left="120" w:firstLine="0"/>
              <w:rPr>
                <w:b w:val="1"/>
                <w:sz w:val="16"/>
                <w:szCs w:val="16"/>
              </w:rPr>
            </w:pPr>
            <w:r w:rsidDel="00000000" w:rsidR="00000000" w:rsidRPr="00000000">
              <w:rPr>
                <w:b w:val="1"/>
                <w:sz w:val="16"/>
                <w:szCs w:val="16"/>
                <w:rtl w:val="0"/>
              </w:rPr>
              <w:t xml:space="preserve">4.8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83">
            <w:pPr>
              <w:widowControl w:val="1"/>
              <w:spacing w:before="120" w:line="276" w:lineRule="auto"/>
              <w:ind w:right="60"/>
              <w:jc w:val="center"/>
              <w:rPr>
                <w:sz w:val="20"/>
                <w:szCs w:val="20"/>
              </w:rPr>
            </w:pPr>
            <w:r w:rsidDel="00000000" w:rsidR="00000000" w:rsidRPr="00000000">
              <w:rPr>
                <w:sz w:val="20"/>
                <w:szCs w:val="20"/>
                <w:rtl w:val="0"/>
              </w:rPr>
              <w:t xml:space="preserve">Postponed</w:t>
            </w:r>
          </w:p>
        </w:tc>
      </w:tr>
      <w:tr>
        <w:trPr>
          <w:cantSplit w:val="0"/>
          <w:trHeight w:val="11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84">
            <w:pPr>
              <w:widowControl w:val="1"/>
              <w:spacing w:after="0" w:before="0" w:line="276" w:lineRule="auto"/>
              <w:rPr>
                <w:b w:val="1"/>
                <w:sz w:val="16"/>
                <w:szCs w:val="16"/>
              </w:rPr>
            </w:pPr>
            <w:hyperlink r:id="rId55">
              <w:r w:rsidDel="00000000" w:rsidR="00000000" w:rsidRPr="00000000">
                <w:rPr>
                  <w:b w:val="1"/>
                  <w:color w:val="0000ff"/>
                  <w:sz w:val="16"/>
                  <w:szCs w:val="16"/>
                  <w:u w:val="single"/>
                  <w:rtl w:val="0"/>
                </w:rPr>
                <w:t xml:space="preserve">S4aR230032</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85">
            <w:pPr>
              <w:widowControl w:val="1"/>
              <w:spacing w:after="0" w:before="0" w:line="276" w:lineRule="auto"/>
              <w:ind w:left="120" w:firstLine="0"/>
              <w:rPr>
                <w:b w:val="1"/>
                <w:sz w:val="16"/>
                <w:szCs w:val="16"/>
              </w:rPr>
            </w:pPr>
            <w:r w:rsidDel="00000000" w:rsidR="00000000" w:rsidRPr="00000000">
              <w:rPr>
                <w:b w:val="1"/>
                <w:sz w:val="16"/>
                <w:szCs w:val="16"/>
                <w:rtl w:val="0"/>
              </w:rPr>
              <w:t xml:space="preserve">Proposed corrections on ABNF syntax for ITT4RT</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86">
            <w:pPr>
              <w:widowControl w:val="1"/>
              <w:spacing w:after="0" w:before="0" w:line="276" w:lineRule="auto"/>
              <w:ind w:left="120" w:firstLine="0"/>
              <w:rPr>
                <w:b w:val="1"/>
                <w:sz w:val="16"/>
                <w:szCs w:val="16"/>
              </w:rPr>
            </w:pPr>
            <w:r w:rsidDel="00000000" w:rsidR="00000000" w:rsidRPr="00000000">
              <w:rPr>
                <w:b w:val="1"/>
                <w:sz w:val="16"/>
                <w:szCs w:val="16"/>
                <w:rtl w:val="0"/>
              </w:rPr>
              <w:t xml:space="preserve">Samsung Electronics Co., Ltd</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87">
            <w:pPr>
              <w:widowControl w:val="1"/>
              <w:spacing w:after="0" w:before="0" w:line="276" w:lineRule="auto"/>
              <w:ind w:left="120" w:firstLine="0"/>
              <w:rPr>
                <w:b w:val="1"/>
                <w:sz w:val="16"/>
                <w:szCs w:val="16"/>
              </w:rPr>
            </w:pPr>
            <w:r w:rsidDel="00000000" w:rsidR="00000000" w:rsidRPr="00000000">
              <w:rPr>
                <w:b w:val="1"/>
                <w:sz w:val="16"/>
                <w:szCs w:val="16"/>
                <w:rtl w:val="0"/>
              </w:rPr>
              <w:t xml:space="preserve">4.8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88">
            <w:pPr>
              <w:widowControl w:val="1"/>
              <w:spacing w:before="120" w:line="276" w:lineRule="auto"/>
              <w:ind w:right="60"/>
              <w:jc w:val="center"/>
              <w:rPr>
                <w:sz w:val="20"/>
                <w:szCs w:val="20"/>
              </w:rPr>
            </w:pPr>
            <w:r w:rsidDel="00000000" w:rsidR="00000000" w:rsidRPr="00000000">
              <w:rPr>
                <w:sz w:val="20"/>
                <w:szCs w:val="20"/>
                <w:rtl w:val="0"/>
              </w:rPr>
              <w:t xml:space="preserve">Postponed</w:t>
            </w:r>
          </w:p>
        </w:tc>
      </w:tr>
      <w:tr>
        <w:trPr>
          <w:cantSplit w:val="0"/>
          <w:trHeight w:val="11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89">
            <w:pPr>
              <w:widowControl w:val="1"/>
              <w:spacing w:after="0" w:before="0" w:line="276" w:lineRule="auto"/>
              <w:rPr>
                <w:b w:val="1"/>
                <w:sz w:val="16"/>
                <w:szCs w:val="16"/>
              </w:rPr>
            </w:pPr>
            <w:hyperlink r:id="rId56">
              <w:r w:rsidDel="00000000" w:rsidR="00000000" w:rsidRPr="00000000">
                <w:rPr>
                  <w:b w:val="1"/>
                  <w:color w:val="0000ff"/>
                  <w:sz w:val="16"/>
                  <w:szCs w:val="16"/>
                  <w:u w:val="single"/>
                  <w:rtl w:val="0"/>
                </w:rPr>
                <w:t xml:space="preserve">S4aR230033</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8A">
            <w:pPr>
              <w:widowControl w:val="1"/>
              <w:spacing w:after="0" w:before="0" w:line="276" w:lineRule="auto"/>
              <w:ind w:left="120" w:firstLine="0"/>
              <w:rPr>
                <w:b w:val="1"/>
                <w:sz w:val="16"/>
                <w:szCs w:val="16"/>
              </w:rPr>
            </w:pPr>
            <w:r w:rsidDel="00000000" w:rsidR="00000000" w:rsidRPr="00000000">
              <w:rPr>
                <w:b w:val="1"/>
                <w:sz w:val="16"/>
                <w:szCs w:val="16"/>
                <w:rtl w:val="0"/>
              </w:rPr>
              <w:t xml:space="preserve">Missing syntax of overlay attribute</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8B">
            <w:pPr>
              <w:widowControl w:val="1"/>
              <w:spacing w:after="0" w:before="0" w:line="276" w:lineRule="auto"/>
              <w:ind w:left="120" w:firstLine="0"/>
              <w:rPr>
                <w:b w:val="1"/>
                <w:sz w:val="16"/>
                <w:szCs w:val="16"/>
              </w:rPr>
            </w:pPr>
            <w:r w:rsidDel="00000000" w:rsidR="00000000" w:rsidRPr="00000000">
              <w:rPr>
                <w:b w:val="1"/>
                <w:sz w:val="16"/>
                <w:szCs w:val="16"/>
                <w:rtl w:val="0"/>
              </w:rPr>
              <w:t xml:space="preserve">Nokia Corporation</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8C">
            <w:pPr>
              <w:widowControl w:val="1"/>
              <w:spacing w:after="0" w:before="0" w:line="276" w:lineRule="auto"/>
              <w:ind w:left="120" w:firstLine="0"/>
              <w:rPr>
                <w:b w:val="1"/>
                <w:sz w:val="16"/>
                <w:szCs w:val="16"/>
              </w:rPr>
            </w:pPr>
            <w:r w:rsidDel="00000000" w:rsidR="00000000" w:rsidRPr="00000000">
              <w:rPr>
                <w:b w:val="1"/>
                <w:sz w:val="16"/>
                <w:szCs w:val="16"/>
                <w:rtl w:val="0"/>
              </w:rPr>
              <w:t xml:space="preserve">4.8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8D">
            <w:pPr>
              <w:widowControl w:val="1"/>
              <w:spacing w:before="120" w:line="276" w:lineRule="auto"/>
              <w:ind w:right="60"/>
              <w:jc w:val="center"/>
              <w:rPr>
                <w:sz w:val="20"/>
                <w:szCs w:val="20"/>
              </w:rPr>
            </w:pPr>
            <w:r w:rsidDel="00000000" w:rsidR="00000000" w:rsidRPr="00000000">
              <w:rPr>
                <w:sz w:val="20"/>
                <w:szCs w:val="20"/>
                <w:rtl w:val="0"/>
              </w:rPr>
              <w:t xml:space="preserve">Postponed</w:t>
            </w:r>
          </w:p>
        </w:tc>
      </w:tr>
      <w:tr>
        <w:trPr>
          <w:cantSplit w:val="0"/>
          <w:trHeight w:val="11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8E">
            <w:pPr>
              <w:widowControl w:val="1"/>
              <w:spacing w:after="0" w:before="0" w:line="276" w:lineRule="auto"/>
              <w:rPr>
                <w:b w:val="1"/>
                <w:sz w:val="16"/>
                <w:szCs w:val="16"/>
              </w:rPr>
            </w:pPr>
            <w:hyperlink r:id="rId57">
              <w:r w:rsidDel="00000000" w:rsidR="00000000" w:rsidRPr="00000000">
                <w:rPr>
                  <w:b w:val="1"/>
                  <w:color w:val="0000ff"/>
                  <w:sz w:val="16"/>
                  <w:szCs w:val="16"/>
                  <w:u w:val="single"/>
                  <w:rtl w:val="0"/>
                </w:rPr>
                <w:t xml:space="preserve">S4aR230034</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8F">
            <w:pPr>
              <w:widowControl w:val="1"/>
              <w:spacing w:after="0" w:before="0" w:line="276" w:lineRule="auto"/>
              <w:ind w:left="120" w:firstLine="0"/>
              <w:rPr>
                <w:b w:val="1"/>
                <w:sz w:val="16"/>
                <w:szCs w:val="16"/>
              </w:rPr>
            </w:pPr>
            <w:r w:rsidDel="00000000" w:rsidR="00000000" w:rsidRPr="00000000">
              <w:rPr>
                <w:b w:val="1"/>
                <w:sz w:val="16"/>
                <w:szCs w:val="16"/>
                <w:rtl w:val="0"/>
              </w:rPr>
              <w:t xml:space="preserve">Adding binding ID to SDP negotiation of IMS data channel</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90">
            <w:pPr>
              <w:widowControl w:val="1"/>
              <w:spacing w:after="0" w:before="0" w:line="276" w:lineRule="auto"/>
              <w:ind w:left="120" w:firstLine="0"/>
              <w:rPr>
                <w:b w:val="1"/>
                <w:sz w:val="16"/>
                <w:szCs w:val="16"/>
              </w:rPr>
            </w:pPr>
            <w:r w:rsidDel="00000000" w:rsidR="00000000" w:rsidRPr="00000000">
              <w:rPr>
                <w:b w:val="1"/>
                <w:sz w:val="16"/>
                <w:szCs w:val="16"/>
                <w:rtl w:val="0"/>
              </w:rPr>
              <w:t xml:space="preserve">Qualcomm Europe Inc. Sweden</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91">
            <w:pPr>
              <w:widowControl w:val="1"/>
              <w:spacing w:after="0" w:before="0" w:line="276" w:lineRule="auto"/>
              <w:ind w:left="120" w:firstLine="0"/>
              <w:rPr>
                <w:b w:val="1"/>
                <w:sz w:val="16"/>
                <w:szCs w:val="16"/>
              </w:rPr>
            </w:pPr>
            <w:r w:rsidDel="00000000" w:rsidR="00000000" w:rsidRPr="00000000">
              <w:rPr>
                <w:b w:val="1"/>
                <w:sz w:val="16"/>
                <w:szCs w:val="16"/>
                <w:rtl w:val="0"/>
              </w:rPr>
              <w:t xml:space="preserve">1.2</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92">
            <w:pPr>
              <w:widowControl w:val="1"/>
              <w:spacing w:before="120" w:line="276" w:lineRule="auto"/>
              <w:ind w:right="60"/>
              <w:jc w:val="center"/>
              <w:rPr>
                <w:sz w:val="20"/>
                <w:szCs w:val="20"/>
              </w:rPr>
            </w:pPr>
            <w:r w:rsidDel="00000000" w:rsidR="00000000" w:rsidRPr="00000000">
              <w:rPr>
                <w:sz w:val="20"/>
                <w:szCs w:val="20"/>
                <w:rtl w:val="0"/>
              </w:rPr>
              <w:t xml:space="preserve">Noted</w:t>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93">
            <w:pPr>
              <w:widowControl w:val="1"/>
              <w:spacing w:after="0" w:before="0" w:line="276" w:lineRule="auto"/>
              <w:ind w:left="120" w:firstLine="0"/>
              <w:rPr>
                <w:b w:val="1"/>
                <w:color w:val="0000ff"/>
                <w:sz w:val="16"/>
                <w:szCs w:val="16"/>
                <w:u w:val="single"/>
              </w:rPr>
            </w:pPr>
            <w:hyperlink r:id="rId58">
              <w:r w:rsidDel="00000000" w:rsidR="00000000" w:rsidRPr="00000000">
                <w:rPr>
                  <w:b w:val="1"/>
                  <w:color w:val="1155cc"/>
                  <w:sz w:val="16"/>
                  <w:szCs w:val="16"/>
                  <w:u w:val="single"/>
                  <w:rtl w:val="0"/>
                </w:rPr>
                <w:t xml:space="preserve">S4aR230035</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94">
            <w:pPr>
              <w:widowControl w:val="1"/>
              <w:spacing w:after="0" w:before="0" w:line="276" w:lineRule="auto"/>
              <w:ind w:left="120" w:firstLine="0"/>
              <w:rPr>
                <w:b w:val="1"/>
                <w:sz w:val="16"/>
                <w:szCs w:val="16"/>
              </w:rPr>
            </w:pPr>
            <w:r w:rsidDel="00000000" w:rsidR="00000000" w:rsidRPr="00000000">
              <w:rPr>
                <w:b w:val="1"/>
                <w:sz w:val="16"/>
                <w:szCs w:val="16"/>
                <w:rtl w:val="0"/>
              </w:rPr>
              <w:t xml:space="preserve">Reply LS on PDU Set Handling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95">
            <w:pPr>
              <w:widowControl w:val="1"/>
              <w:spacing w:after="0" w:before="0" w:line="276" w:lineRule="auto"/>
              <w:ind w:left="120" w:firstLine="0"/>
              <w:rPr>
                <w:b w:val="1"/>
                <w:sz w:val="16"/>
                <w:szCs w:val="16"/>
              </w:rPr>
            </w:pPr>
            <w:r w:rsidDel="00000000" w:rsidR="00000000" w:rsidRPr="00000000">
              <w:rPr>
                <w:b w:val="1"/>
                <w:sz w:val="16"/>
                <w:szCs w:val="16"/>
                <w:rtl w:val="0"/>
              </w:rPr>
              <w:t xml:space="preserve">Ericsson LM</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96">
            <w:pPr>
              <w:widowControl w:val="1"/>
              <w:spacing w:after="0" w:before="0" w:line="276" w:lineRule="auto"/>
              <w:ind w:left="120" w:firstLine="0"/>
              <w:rPr>
                <w:b w:val="1"/>
                <w:sz w:val="16"/>
                <w:szCs w:val="16"/>
              </w:rPr>
            </w:pPr>
            <w:r w:rsidDel="00000000" w:rsidR="00000000" w:rsidRPr="00000000">
              <w:rPr>
                <w:b w:val="1"/>
                <w:sz w:val="16"/>
                <w:szCs w:val="16"/>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97">
            <w:pPr>
              <w:widowControl w:val="1"/>
              <w:spacing w:before="120" w:line="276" w:lineRule="auto"/>
              <w:ind w:right="60"/>
              <w:jc w:val="center"/>
              <w:rPr>
                <w:sz w:val="20"/>
                <w:szCs w:val="20"/>
              </w:rPr>
            </w:pPr>
            <w:r w:rsidDel="00000000" w:rsidR="00000000" w:rsidRPr="00000000">
              <w:rPr>
                <w:sz w:val="20"/>
                <w:szCs w:val="20"/>
                <w:rtl w:val="0"/>
              </w:rPr>
              <w:t xml:space="preserve">Agreed w/o presentation to be sent to RAN2/cc SA2</w:t>
            </w:r>
          </w:p>
        </w:tc>
      </w:tr>
    </w:tbl>
    <w:p w:rsidR="00000000" w:rsidDel="00000000" w:rsidP="00000000" w:rsidRDefault="00000000" w:rsidRPr="00000000" w14:paraId="00000198">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199">
      <w:pPr>
        <w:pageBreakBefore w:val="0"/>
        <w:rPr/>
      </w:pPr>
      <w:r w:rsidDel="00000000" w:rsidR="00000000" w:rsidRPr="00000000">
        <w:rPr>
          <w:rtl w:val="0"/>
        </w:rPr>
      </w:r>
    </w:p>
    <w:p w:rsidR="00000000" w:rsidDel="00000000" w:rsidP="00000000" w:rsidRDefault="00000000" w:rsidRPr="00000000" w14:paraId="0000019A">
      <w:pPr>
        <w:pStyle w:val="Heading2"/>
        <w:pageBreakBefore w:val="0"/>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19B">
      <w:pPr>
        <w:pageBreakBefore w:val="0"/>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19C">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19D">
      <w:pPr>
        <w:pStyle w:val="Heading2"/>
        <w:pageBreakBefore w:val="0"/>
        <w:tabs>
          <w:tab w:val="left" w:leader="none" w:pos="1134"/>
        </w:tabs>
        <w:spacing w:before="0" w:lineRule="auto"/>
        <w:ind w:right="140"/>
        <w:rPr/>
      </w:pPr>
      <w:bookmarkStart w:colFirst="0" w:colLast="0" w:name="_ckelghd7a58b" w:id="5"/>
      <w:bookmarkEnd w:id="5"/>
      <w:r w:rsidDel="00000000" w:rsidR="00000000" w:rsidRPr="00000000">
        <w:rPr>
          <w:rtl w:val="0"/>
        </w:rPr>
        <w:t xml:space="preserve">Self-registration attendance list</w:t>
      </w:r>
    </w:p>
    <w:p w:rsidR="00000000" w:rsidDel="00000000" w:rsidP="00000000" w:rsidRDefault="00000000" w:rsidRPr="00000000" w14:paraId="0000019E">
      <w:pPr>
        <w:pageBreakBefore w:val="0"/>
        <w:widowControl w:val="1"/>
        <w:tabs>
          <w:tab w:val="left" w:leader="none" w:pos="1134"/>
        </w:tabs>
        <w:spacing w:after="0" w:before="0" w:lineRule="auto"/>
        <w:rPr>
          <w:sz w:val="24"/>
          <w:szCs w:val="24"/>
        </w:rPr>
      </w:pPr>
      <w:r w:rsidDel="00000000" w:rsidR="00000000" w:rsidRPr="00000000">
        <w:rPr>
          <w:sz w:val="24"/>
          <w:szCs w:val="24"/>
          <w:rtl w:val="0"/>
        </w:rPr>
        <w:t xml:space="preserve">If you are attending, please remove the underline if your name is listed.  Otherwise please add your name and organization to the list.</w:t>
      </w:r>
    </w:p>
    <w:p w:rsidR="00000000" w:rsidDel="00000000" w:rsidP="00000000" w:rsidRDefault="00000000" w:rsidRPr="00000000" w14:paraId="0000019F">
      <w:pPr>
        <w:pageBreakBefore w:val="0"/>
        <w:widowControl w:val="1"/>
        <w:tabs>
          <w:tab w:val="left" w:leader="none" w:pos="1134"/>
        </w:tabs>
        <w:spacing w:after="0" w:before="0" w:lineRule="auto"/>
        <w:rPr>
          <w:sz w:val="24"/>
          <w:szCs w:val="24"/>
        </w:rPr>
      </w:pPr>
      <w:r w:rsidDel="00000000" w:rsidR="00000000" w:rsidRPr="00000000">
        <w:rPr>
          <w:rtl w:val="0"/>
        </w:rPr>
      </w:r>
    </w:p>
    <w:p w:rsidR="00000000" w:rsidDel="00000000" w:rsidP="00000000" w:rsidRDefault="00000000" w:rsidRPr="00000000" w14:paraId="000001A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tl w:val="0"/>
        </w:rPr>
      </w:r>
    </w:p>
    <w:tbl>
      <w:tblPr>
        <w:tblStyle w:val="Table25"/>
        <w:tblW w:w="9330.0" w:type="dxa"/>
        <w:jc w:val="left"/>
        <w:tblInd w:w="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45"/>
        <w:gridCol w:w="5685"/>
        <w:tblGridChange w:id="0">
          <w:tblGrid>
            <w:gridCol w:w="3645"/>
            <w:gridCol w:w="5685"/>
          </w:tblGrid>
        </w:tblGridChange>
      </w:tblGrid>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1A1">
            <w:pPr>
              <w:widowControl w:val="1"/>
              <w:tabs>
                <w:tab w:val="left" w:leader="none"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Name</w:t>
            </w:r>
          </w:p>
        </w:tc>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1A2">
            <w:pPr>
              <w:widowControl w:val="1"/>
              <w:tabs>
                <w:tab w:val="left" w:leader="none"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Organization Represented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Ahsan, Saba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Bouazizi, Imed</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Burman, Bo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 LM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Curcio, Igor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Dawkins, Spencer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Tencent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Döhla, Stefan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Fraunhofer</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InterDigital</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KPN N.V.</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Gül, Serhan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 Xiaokun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Xiaowen Sun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vivo</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Inoue, Yoshihiro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Jung, Kyunghun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Meta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Lee, Ryan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 Electronics</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B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Leung, Nikolai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 Incorporated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Lohmar, Thorsten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 LM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 Liangping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Morita, Naotaka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Pan, Qi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Pazos, Marcelo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Plante, Fabrice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Apple</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Pousi, Timo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 LM</w:t>
            </w:r>
          </w:p>
        </w:tc>
      </w:tr>
      <w:tr>
        <w:trPr>
          <w:cantSplit w:val="0"/>
          <w:trHeight w:val="475.80262336043234"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C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Ramazanirend, Elmira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Vodafone Group</w:t>
            </w:r>
          </w:p>
        </w:tc>
      </w:tr>
      <w:tr>
        <w:trPr>
          <w:cantSplit w:val="0"/>
          <w:trHeight w:val="475.80262336043234"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Ridge, Justin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Stoica, Razvan-Andrei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Lenovo</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 Huan-yu</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Xu, Jiayi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CMCC</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Song, Yue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CMCC</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Gao, Fei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CMCC</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Yin, Yujian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CMCC</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D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Yang, Hyun-Koo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E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 Electronics</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E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Zhao, Shuai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E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Intel</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E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Sun, Zhao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E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E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Yip, Eric</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E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 Electronics</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E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Zia, Waqar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E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Apple</w:t>
            </w:r>
          </w:p>
        </w:tc>
      </w:tr>
    </w:tbl>
    <w:p w:rsidR="00000000" w:rsidDel="00000000" w:rsidP="00000000" w:rsidRDefault="00000000" w:rsidRPr="00000000" w14:paraId="000001E9">
      <w:pPr>
        <w:pageBreakBefore w:val="0"/>
        <w:widowControl w:val="1"/>
        <w:spacing w:after="0" w:before="0" w:line="276" w:lineRule="auto"/>
        <w:rPr>
          <w:sz w:val="18"/>
          <w:szCs w:val="18"/>
          <w:vertAlign w:val="baseline"/>
        </w:rPr>
      </w:pPr>
      <w:r w:rsidDel="00000000" w:rsidR="00000000" w:rsidRPr="00000000">
        <w:rPr>
          <w:rtl w:val="0"/>
        </w:rPr>
      </w:r>
    </w:p>
    <w:sectPr>
      <w:headerReference r:id="rId59" w:type="default"/>
      <w:headerReference r:id="rId60" w:type="first"/>
      <w:footerReference r:id="rId61" w:type="default"/>
      <w:footerReference r:id="rId62"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C">
    <w:pPr>
      <w:pageBreakBefore w:val="0"/>
      <w:tabs>
        <w:tab w:val="right" w:leader="none" w:pos="9360"/>
      </w:tabs>
      <w:spacing w:after="0" w:lineRule="auto"/>
      <w:rPr>
        <w:sz w:val="18"/>
        <w:szCs w:val="18"/>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F1">
    <w:pPr>
      <w:pageBreakBefore w:val="0"/>
      <w:tabs>
        <w:tab w:val="right" w:leader="none"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EA">
      <w:pPr>
        <w:pageBreakBefore w:val="0"/>
        <w:tabs>
          <w:tab w:val="left" w:leader="none" w:pos="2160"/>
          <w:tab w:val="left" w:leader="none"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t xml:space="preserve">Nikolai Leung, nleung@qti.qualcomm.com</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B">
    <w:pPr>
      <w:pageBreakBefore w:val="0"/>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D">
    <w:pPr>
      <w:spacing w:before="0" w:line="261.8181818181818" w:lineRule="auto"/>
      <w:rPr>
        <w:b w:val="1"/>
        <w:i w:val="1"/>
        <w:sz w:val="28"/>
        <w:szCs w:val="28"/>
      </w:rPr>
    </w:pPr>
    <w:r w:rsidDel="00000000" w:rsidR="00000000" w:rsidRPr="00000000">
      <w:rPr>
        <w:b w:val="1"/>
        <w:rtl w:val="0"/>
      </w:rPr>
      <w:t xml:space="preserve">3GPP TSG SA WG4#121 meeting</w:t>
    </w:r>
    <w:r w:rsidDel="00000000" w:rsidR="00000000" w:rsidRPr="00000000">
      <w:rPr>
        <w:b w:val="1"/>
        <w:i w:val="1"/>
        <w:rtl w:val="0"/>
      </w:rPr>
      <w:t xml:space="preserve">                                                        </w:t>
    </w:r>
    <w:r w:rsidDel="00000000" w:rsidR="00000000" w:rsidRPr="00000000">
      <w:rPr>
        <w:b w:val="1"/>
        <w:i w:val="1"/>
        <w:sz w:val="28"/>
        <w:szCs w:val="28"/>
        <w:rtl w:val="0"/>
      </w:rPr>
      <w:t xml:space="preserve">Tdoc S4-230059</w:t>
    </w:r>
  </w:p>
  <w:p w:rsidR="00000000" w:rsidDel="00000000" w:rsidP="00000000" w:rsidRDefault="00000000" w:rsidRPr="00000000" w14:paraId="000001EE">
    <w:pPr>
      <w:spacing w:before="0" w:line="261.8181818181818" w:lineRule="auto"/>
      <w:rPr>
        <w:b w:val="1"/>
      </w:rPr>
    </w:pPr>
    <w:r w:rsidDel="00000000" w:rsidR="00000000" w:rsidRPr="00000000">
      <w:rPr>
        <w:b w:val="1"/>
        <w:rtl w:val="0"/>
      </w:rPr>
      <w:t xml:space="preserve">Athens, Greece</w:t>
    </w:r>
  </w:p>
  <w:p w:rsidR="00000000" w:rsidDel="00000000" w:rsidP="00000000" w:rsidRDefault="00000000" w:rsidRPr="00000000" w14:paraId="000001EF">
    <w:pPr>
      <w:spacing w:before="0" w:line="261.8181818181818" w:lineRule="auto"/>
      <w:rPr>
        <w:b w:val="1"/>
      </w:rPr>
    </w:pPr>
    <w:r w:rsidDel="00000000" w:rsidR="00000000" w:rsidRPr="00000000">
      <w:rPr>
        <w:b w:val="1"/>
        <w:rtl w:val="0"/>
      </w:rPr>
      <w:t xml:space="preserve">20</w:t>
    </w:r>
    <w:r w:rsidDel="00000000" w:rsidR="00000000" w:rsidRPr="00000000">
      <w:rPr>
        <w:b w:val="1"/>
        <w:vertAlign w:val="superscript"/>
        <w:rtl w:val="0"/>
      </w:rPr>
      <w:t xml:space="preserve">th</w:t>
    </w:r>
    <w:r w:rsidDel="00000000" w:rsidR="00000000" w:rsidRPr="00000000">
      <w:rPr>
        <w:b w:val="1"/>
        <w:rtl w:val="0"/>
      </w:rPr>
      <w:t xml:space="preserve"> – 24</w:t>
    </w:r>
    <w:r w:rsidDel="00000000" w:rsidR="00000000" w:rsidRPr="00000000">
      <w:rPr>
        <w:b w:val="1"/>
        <w:vertAlign w:val="superscript"/>
        <w:rtl w:val="0"/>
      </w:rPr>
      <w:t xml:space="preserve">th</w:t>
    </w:r>
    <w:r w:rsidDel="00000000" w:rsidR="00000000" w:rsidRPr="00000000">
      <w:rPr>
        <w:b w:val="1"/>
        <w:rtl w:val="0"/>
      </w:rPr>
      <w:t xml:space="preserve"> February 2023</w:t>
    </w:r>
    <w:r w:rsidDel="00000000" w:rsidR="00000000" w:rsidRPr="00000000">
      <w:rPr>
        <w:rtl w:val="0"/>
      </w:rPr>
    </w:r>
  </w:p>
  <w:p w:rsidR="00000000" w:rsidDel="00000000" w:rsidP="00000000" w:rsidRDefault="00000000" w:rsidRPr="00000000" w14:paraId="000001F0">
    <w:pPr>
      <w:pageBreakBefore w:val="0"/>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pageBreakBefore w:val="0"/>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pageBreakBefore w:val="0"/>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3gpp.org/ftp/TSG_SA/WG4_CODEC/3GPP_SA4_AHOC_MTGs/SA4_RTC/Docs/S4aR230033.zip" TargetMode="External"/><Relationship Id="rId42" Type="http://schemas.openxmlformats.org/officeDocument/2006/relationships/hyperlink" Target="https://www.3gpp.org/ftp/TSG_SA/WG4_CODEC/3GPP_SA4_AHOC_MTGs/SA4_RTC/Docs/S4aR230018.zip" TargetMode="External"/><Relationship Id="rId41" Type="http://schemas.openxmlformats.org/officeDocument/2006/relationships/hyperlink" Target="https://www.3gpp.org/ftp/TSG_SA/WG4_CODEC/3GPP_SA4_AHOC_MTGs/SA4_RTC/Docs/S4aR230003.zip" TargetMode="External"/><Relationship Id="rId44" Type="http://schemas.openxmlformats.org/officeDocument/2006/relationships/hyperlink" Target="https://www.3gpp.org/ftp/TSG_SA/WG4_CODEC/3GPP_SA4_AHOC_MTGs/SA4_RTC/Docs/S4aR230035.zip" TargetMode="External"/><Relationship Id="rId43" Type="http://schemas.openxmlformats.org/officeDocument/2006/relationships/hyperlink" Target="https://www.3gpp.org/ftp/TSG_SA/WG4_CODEC/3GPP_SA4_AHOC_MTGs/SA4_RTC/Docs/S4aR230019.zip" TargetMode="External"/><Relationship Id="rId46" Type="http://schemas.openxmlformats.org/officeDocument/2006/relationships/hyperlink" Target="https://www.3gpp.org/ftp/TSG_SA/WG4_CODEC/3GPP_SA4_AHOC_MTGs/SA4_RTC/Docs/S4aR230023.zip" TargetMode="External"/><Relationship Id="rId45" Type="http://schemas.openxmlformats.org/officeDocument/2006/relationships/hyperlink" Target="https://www.3gpp.org/ftp/TSG_SA/WG4_CODEC/3GPP_SA4_AHOC_MTGs/SA4_RTC/Docs/S4aR230020.z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TSG_SA/WG4_CODEC/3GPP_SA4_AHOC_MTGs/SA4_RTC/Docs/S4aR230018.zip" TargetMode="External"/><Relationship Id="rId48" Type="http://schemas.openxmlformats.org/officeDocument/2006/relationships/hyperlink" Target="https://www.3gpp.org/ftp/TSG_SA/WG4_CODEC/3GPP_SA4_AHOC_MTGs/SA4_RTC/Docs/S4aR230025.zip" TargetMode="External"/><Relationship Id="rId47" Type="http://schemas.openxmlformats.org/officeDocument/2006/relationships/hyperlink" Target="https://www.3gpp.org/ftp/TSG_SA/WG4_CODEC/3GPP_SA4_AHOC_MTGs/SA4_RTC/Docs/S4aR230024.zip" TargetMode="External"/><Relationship Id="rId49" Type="http://schemas.openxmlformats.org/officeDocument/2006/relationships/hyperlink" Target="https://www.3gpp.org/ftp/TSG_SA/WG4_CODEC/3GPP_SA4_AHOC_MTGs/SA4_RTC/Docs/S4aR230026.zip"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www.3gpp.org/ftp/TSG_SA/WG4_CODEC/3GPP_SA4_AHOC_MTGs/SA4_RTC/Docs/S4aR230003.zip" TargetMode="External"/><Relationship Id="rId8" Type="http://schemas.openxmlformats.org/officeDocument/2006/relationships/hyperlink" Target="https://docs.google.com/document/d/1EX3PRXNFnigUV4Izv9GCuj7GPkCeD35qRGWnO4O1F7c/edit?usp=sharing" TargetMode="External"/><Relationship Id="rId31" Type="http://schemas.openxmlformats.org/officeDocument/2006/relationships/hyperlink" Target="https://www.3gpp.org/ftp/TSG_SA/WG4_CODEC/3GPP_SA4_AHOC_MTGs/SA4_RTC/Docs/S4aR230024.zip" TargetMode="External"/><Relationship Id="rId30" Type="http://schemas.openxmlformats.org/officeDocument/2006/relationships/hyperlink" Target="https://www.3gpp.org/ftp/TSG_SA/WG4_CODEC/3GPP_SA4_AHOC_MTGs/SA4_RTC/Docs/S4aR230020.zip" TargetMode="External"/><Relationship Id="rId33" Type="http://schemas.openxmlformats.org/officeDocument/2006/relationships/hyperlink" Target="https://www.3gpp.org/ftp/TSG_SA/WG4_CODEC/3GPP_SA4_AHOC_MTGs/SA4_RTC/Docs/S4aR230026.zip" TargetMode="External"/><Relationship Id="rId32" Type="http://schemas.openxmlformats.org/officeDocument/2006/relationships/hyperlink" Target="https://www.3gpp.org/ftp/TSG_SA/WG4_CODEC/3GPP_SA4_AHOC_MTGs/SA4_RTC/Docs/S4aR230025.zip" TargetMode="External"/><Relationship Id="rId35" Type="http://schemas.openxmlformats.org/officeDocument/2006/relationships/hyperlink" Target="https://www.3gpp.org/ftp/TSG_SA/WG4_CODEC/3GPP_SA4_AHOC_MTGs/SA4_RTC/Docs/S4aR230028.zip" TargetMode="External"/><Relationship Id="rId34" Type="http://schemas.openxmlformats.org/officeDocument/2006/relationships/hyperlink" Target="https://www.3gpp.org/ftp/TSG_SA/WG4_CODEC/3GPP_SA4_AHOC_MTGs/SA4_RTC/Docs/S4aR230027.zip" TargetMode="External"/><Relationship Id="rId37" Type="http://schemas.openxmlformats.org/officeDocument/2006/relationships/hyperlink" Target="https://www.3gpp.org/ftp/TSG_SA/WG4_CODEC/3GPP_SA4_AHOC_MTGs/SA4_RTC/Docs/S4aR230030.zip" TargetMode="External"/><Relationship Id="rId36" Type="http://schemas.openxmlformats.org/officeDocument/2006/relationships/hyperlink" Target="https://www.3gpp.org/ftp/TSG_SA/WG4_CODEC/3GPP_SA4_AHOC_MTGs/SA4_RTC/Docs/S4aR230029.zip" TargetMode="External"/><Relationship Id="rId39" Type="http://schemas.openxmlformats.org/officeDocument/2006/relationships/hyperlink" Target="https://www.3gpp.org/ftp/TSG_SA/WG4_CODEC/3GPP_SA4_AHOC_MTGs/SA4_RTC/Docs/S4aR230032.zip" TargetMode="External"/><Relationship Id="rId38" Type="http://schemas.openxmlformats.org/officeDocument/2006/relationships/hyperlink" Target="https://www.3gpp.org/ftp/TSG_SA/WG4_CODEC/3GPP_SA4_AHOC_MTGs/SA4_RTC/Docs/S4aR230031.zip" TargetMode="External"/><Relationship Id="rId62" Type="http://schemas.openxmlformats.org/officeDocument/2006/relationships/footer" Target="footer2.xml"/><Relationship Id="rId61" Type="http://schemas.openxmlformats.org/officeDocument/2006/relationships/footer" Target="footer1.xml"/><Relationship Id="rId20" Type="http://schemas.openxmlformats.org/officeDocument/2006/relationships/hyperlink" Target="https://www.3gpp.org/ftp/TSG_SA/WG4_CODEC/3GPP_SA4_AHOC_MTGs/SA4_RTC/Docs/S4aR230029.zip" TargetMode="External"/><Relationship Id="rId22" Type="http://schemas.openxmlformats.org/officeDocument/2006/relationships/hyperlink" Target="https://www.3gpp.org/ftp/TSG_SA/WG4_CODEC/3GPP_SA4_AHOC_MTGs/SA4_RTC/Docs/S4aR230031.zip" TargetMode="External"/><Relationship Id="rId21" Type="http://schemas.openxmlformats.org/officeDocument/2006/relationships/hyperlink" Target="https://www.3gpp.org/ftp/TSG_SA/WG4_CODEC/3GPP_SA4_AHOC_MTGs/SA4_RTC/Docs/S4aR230030.zip" TargetMode="External"/><Relationship Id="rId24" Type="http://schemas.openxmlformats.org/officeDocument/2006/relationships/hyperlink" Target="https://www.3gpp.org/ftp/TSG_SA/WG4_CODEC/3GPP_SA4_AHOC_MTGs/SA4_RTC/Docs/S4aR230033.zip" TargetMode="External"/><Relationship Id="rId23" Type="http://schemas.openxmlformats.org/officeDocument/2006/relationships/hyperlink" Target="https://www.3gpp.org/ftp/TSG_SA/WG4_CODEC/3GPP_SA4_AHOC_MTGs/SA4_RTC/Docs/S4aR230032.zip" TargetMode="External"/><Relationship Id="rId60" Type="http://schemas.openxmlformats.org/officeDocument/2006/relationships/header" Target="header2.xml"/><Relationship Id="rId26" Type="http://schemas.openxmlformats.org/officeDocument/2006/relationships/hyperlink" Target="https://www.3gpp.org/ftp/TSG_SA/WG4_CODEC/3GPP_SA4_AHOC_MTGs/SA4_RTC/Docs/S4aR230018.zip" TargetMode="External"/><Relationship Id="rId25" Type="http://schemas.openxmlformats.org/officeDocument/2006/relationships/hyperlink" Target="https://www.3gpp.org/ftp/TSG_SA/WG4_CODEC/3GPP_SA4_AHOC_MTGs/SA4_RTC/Docs/S4aR230003.zip" TargetMode="External"/><Relationship Id="rId28" Type="http://schemas.openxmlformats.org/officeDocument/2006/relationships/hyperlink" Target="https://www.3gpp.org/ftp/TSG_SA/WG4_CODEC/3GPP_SA4_AHOC_MTGs/SA4_RTC/Docs/S4aR230023.zip" TargetMode="External"/><Relationship Id="rId27" Type="http://schemas.openxmlformats.org/officeDocument/2006/relationships/hyperlink" Target="https://www.3gpp.org/ftp/TSG_SA/WG4_CODEC/3GPP_SA4_AHOC_MTGs/SA4_RTC/Docs/S4aR230034.zip" TargetMode="External"/><Relationship Id="rId29" Type="http://schemas.openxmlformats.org/officeDocument/2006/relationships/hyperlink" Target="https://www.3gpp.org/ftp/TSG_SA/WG4_CODEC/3GPP_SA4_AHOC_MTGs/SA4_RTC/Docs/S4aR230019.zip" TargetMode="External"/><Relationship Id="rId51" Type="http://schemas.openxmlformats.org/officeDocument/2006/relationships/hyperlink" Target="https://www.3gpp.org/ftp/TSG_SA/WG4_CODEC/3GPP_SA4_AHOC_MTGs/SA4_RTC/Docs/S4aR230028.zip" TargetMode="External"/><Relationship Id="rId50" Type="http://schemas.openxmlformats.org/officeDocument/2006/relationships/hyperlink" Target="https://www.3gpp.org/ftp/TSG_SA/WG4_CODEC/3GPP_SA4_AHOC_MTGs/SA4_RTC/Docs/S4aR230027.zip" TargetMode="External"/><Relationship Id="rId53" Type="http://schemas.openxmlformats.org/officeDocument/2006/relationships/hyperlink" Target="https://www.3gpp.org/ftp/TSG_SA/WG4_CODEC/3GPP_SA4_AHOC_MTGs/SA4_RTC/Docs/S4aR230030.zip" TargetMode="External"/><Relationship Id="rId52" Type="http://schemas.openxmlformats.org/officeDocument/2006/relationships/hyperlink" Target="https://www.3gpp.org/ftp/TSG_SA/WG4_CODEC/3GPP_SA4_AHOC_MTGs/SA4_RTC/Docs/S4aR230029.zip" TargetMode="External"/><Relationship Id="rId11" Type="http://schemas.openxmlformats.org/officeDocument/2006/relationships/hyperlink" Target="https://www.3gpp.org/ftp/TSG_SA/WG4_CODEC/3GPP_SA4_AHOC_MTGs/SA4_RTC/Docs/S4aR230023.zip" TargetMode="External"/><Relationship Id="rId55" Type="http://schemas.openxmlformats.org/officeDocument/2006/relationships/hyperlink" Target="https://www.3gpp.org/ftp/TSG_SA/WG4_CODEC/3GPP_SA4_AHOC_MTGs/SA4_RTC/Docs/S4aR230032.zip" TargetMode="External"/><Relationship Id="rId10" Type="http://schemas.openxmlformats.org/officeDocument/2006/relationships/hyperlink" Target="https://www.3gpp.org/ftp/TSG_SA/WG4_CODEC/3GPP_SA4_AHOC_MTGs/SA4_RTC/Docs/S4aR230034.zip" TargetMode="External"/><Relationship Id="rId54" Type="http://schemas.openxmlformats.org/officeDocument/2006/relationships/hyperlink" Target="https://www.3gpp.org/ftp/TSG_SA/WG4_CODEC/3GPP_SA4_AHOC_MTGs/SA4_RTC/Docs/S4aR230031.zip" TargetMode="External"/><Relationship Id="rId13" Type="http://schemas.openxmlformats.org/officeDocument/2006/relationships/hyperlink" Target="https://www.3gpp.org/ftp/TSG_SA/WG4_CODEC/3GPP_SA4_AHOC_MTGs/SA4_RTC/Docs/S4aR230035.zip" TargetMode="External"/><Relationship Id="rId57" Type="http://schemas.openxmlformats.org/officeDocument/2006/relationships/hyperlink" Target="https://www.3gpp.org/ftp/TSG_SA/WG4_CODEC/3GPP_SA4_AHOC_MTGs/SA4_RTC/Docs/S4aR230034.zip" TargetMode="External"/><Relationship Id="rId12" Type="http://schemas.openxmlformats.org/officeDocument/2006/relationships/hyperlink" Target="https://www.3gpp.org/ftp/TSG_SA/WG4_CODEC/3GPP_SA4_AHOC_MTGs/SA4_RTC/Docs/S4aR230019.zip" TargetMode="External"/><Relationship Id="rId56" Type="http://schemas.openxmlformats.org/officeDocument/2006/relationships/hyperlink" Target="https://www.3gpp.org/ftp/TSG_SA/WG4_CODEC/3GPP_SA4_AHOC_MTGs/SA4_RTC/Docs/S4aR230033.zip" TargetMode="External"/><Relationship Id="rId15" Type="http://schemas.openxmlformats.org/officeDocument/2006/relationships/hyperlink" Target="https://www.3gpp.org/ftp/TSG_SA/WG4_CODEC/3GPP_SA4_AHOC_MTGs/SA4_RTC/Docs/S4aR230024.zip" TargetMode="External"/><Relationship Id="rId59" Type="http://schemas.openxmlformats.org/officeDocument/2006/relationships/header" Target="header1.xml"/><Relationship Id="rId14" Type="http://schemas.openxmlformats.org/officeDocument/2006/relationships/hyperlink" Target="https://www.3gpp.org/ftp/TSG_SA/WG4_CODEC/3GPP_SA4_AHOC_MTGs/SA4_RTC/Docs/S4aR230020.zip" TargetMode="External"/><Relationship Id="rId58" Type="http://schemas.openxmlformats.org/officeDocument/2006/relationships/hyperlink" Target="https://www.3gpp.org/ftp/TSG_SA/WG4_CODEC/3GPP_SA4_AHOC_MTGs/SA4_RTC/Docs/S4aR230035.zip" TargetMode="External"/><Relationship Id="rId17" Type="http://schemas.openxmlformats.org/officeDocument/2006/relationships/hyperlink" Target="https://www.3gpp.org/ftp/TSG_SA/WG4_CODEC/3GPP_SA4_AHOC_MTGs/SA4_RTC/Docs/S4aR230026.zip" TargetMode="External"/><Relationship Id="rId16" Type="http://schemas.openxmlformats.org/officeDocument/2006/relationships/hyperlink" Target="https://www.3gpp.org/ftp/TSG_SA/WG4_CODEC/3GPP_SA4_AHOC_MTGs/SA4_RTC/Docs/S4aR230025.zip" TargetMode="External"/><Relationship Id="rId19" Type="http://schemas.openxmlformats.org/officeDocument/2006/relationships/hyperlink" Target="https://www.3gpp.org/ftp/TSG_SA/WG4_CODEC/3GPP_SA4_AHOC_MTGs/SA4_RTC/Docs/S4aR230028.zip" TargetMode="External"/><Relationship Id="rId18" Type="http://schemas.openxmlformats.org/officeDocument/2006/relationships/hyperlink" Target="https://www.3gpp.org/ftp/TSG_SA/WG4_CODEC/3GPP_SA4_AHOC_MTGs/SA4_RTC/Docs/S4aR23002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